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F34F7" w14:textId="77777777" w:rsidR="00D060AA" w:rsidRPr="002B688A" w:rsidRDefault="00F81570" w:rsidP="004C547D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รายละเอียดประกอบการจัดซื้อครุภัณฑ์</w:t>
      </w:r>
    </w:p>
    <w:p w14:paraId="0C8A207D" w14:textId="102FA301" w:rsidR="00F81570" w:rsidRPr="002B688A" w:rsidRDefault="00F81570" w:rsidP="004C547D">
      <w:pPr>
        <w:jc w:val="both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230E789" w14:textId="2BE27308" w:rsidR="00551B39" w:rsidRPr="002B688A" w:rsidRDefault="002409D5" w:rsidP="004C547D">
      <w:pPr>
        <w:numPr>
          <w:ilvl w:val="0"/>
          <w:numId w:val="4"/>
        </w:numPr>
        <w:tabs>
          <w:tab w:val="left" w:pos="540"/>
          <w:tab w:val="left" w:pos="2340"/>
        </w:tabs>
        <w:ind w:left="284" w:hanging="284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>ชื่อครุภัณฑ์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56266" w:rsidRPr="002B688A">
        <w:rPr>
          <w:rFonts w:ascii="TH SarabunPSK" w:hAnsi="TH SarabunPSK" w:cs="TH SarabunPSK"/>
          <w:sz w:val="32"/>
          <w:szCs w:val="32"/>
          <w:cs/>
        </w:rPr>
        <w:tab/>
      </w:r>
      <w:r w:rsidR="00650AD8" w:rsidRPr="002B688A">
        <w:rPr>
          <w:rFonts w:ascii="TH SarabunPSK" w:hAnsi="TH SarabunPSK" w:cs="TH SarabunPSK"/>
          <w:sz w:val="32"/>
          <w:szCs w:val="32"/>
          <w:cs/>
        </w:rPr>
        <w:t>ระบบสำรองไฟฟ้า</w:t>
      </w:r>
      <w:r w:rsidR="007E40DA" w:rsidRPr="002B688A">
        <w:rPr>
          <w:rFonts w:ascii="TH SarabunPSK" w:hAnsi="TH SarabunPSK" w:cs="TH SarabunPSK"/>
          <w:sz w:val="32"/>
          <w:szCs w:val="32"/>
          <w:cs/>
        </w:rPr>
        <w:t>ฉุกเฉิน</w:t>
      </w:r>
      <w:r w:rsidR="00650AD8" w:rsidRPr="002B688A">
        <w:rPr>
          <w:rFonts w:ascii="TH SarabunPSK" w:hAnsi="TH SarabunPSK" w:cs="TH SarabunPSK"/>
          <w:sz w:val="32"/>
          <w:szCs w:val="32"/>
          <w:cs/>
        </w:rPr>
        <w:t>อาคารเรียนรวมและปฏิบัติการ (13ชั้น)</w:t>
      </w:r>
      <w:r w:rsidR="00551B39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026FECD" w14:textId="77777777" w:rsidR="005447AB" w:rsidRPr="002B688A" w:rsidRDefault="002409D5" w:rsidP="004C547D">
      <w:pPr>
        <w:numPr>
          <w:ilvl w:val="0"/>
          <w:numId w:val="4"/>
        </w:numPr>
        <w:tabs>
          <w:tab w:val="left" w:pos="540"/>
          <w:tab w:val="left" w:pos="2340"/>
        </w:tabs>
        <w:ind w:left="284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>จำนวนที่ต้องการ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="005447AB" w:rsidRPr="002B688A">
        <w:rPr>
          <w:rFonts w:ascii="TH SarabunPSK" w:hAnsi="TH SarabunPSK" w:cs="TH SarabunPSK"/>
          <w:sz w:val="32"/>
          <w:szCs w:val="32"/>
          <w:cs/>
        </w:rPr>
        <w:t>1</w:t>
      </w:r>
      <w:r w:rsidR="00A15B0B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47AB" w:rsidRPr="002B688A">
        <w:rPr>
          <w:rFonts w:ascii="TH SarabunPSK" w:hAnsi="TH SarabunPSK" w:cs="TH SarabunPSK"/>
          <w:sz w:val="32"/>
          <w:szCs w:val="32"/>
          <w:cs/>
        </w:rPr>
        <w:t>ระบบ</w:t>
      </w:r>
    </w:p>
    <w:p w14:paraId="7AF1E422" w14:textId="45826E5A" w:rsidR="005447AB" w:rsidRPr="002B688A" w:rsidRDefault="005447AB" w:rsidP="004C547D">
      <w:pPr>
        <w:numPr>
          <w:ilvl w:val="1"/>
          <w:numId w:val="4"/>
        </w:numPr>
        <w:tabs>
          <w:tab w:val="left" w:pos="540"/>
          <w:tab w:val="left" w:pos="2340"/>
        </w:tabs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เครื่องกำเนิดไฟฟ้าขนาด </w:t>
      </w:r>
      <w:r w:rsidRPr="002B688A">
        <w:rPr>
          <w:rFonts w:ascii="TH SarabunPSK" w:hAnsi="TH SarabunPSK" w:cs="TH SarabunPSK"/>
          <w:sz w:val="32"/>
          <w:szCs w:val="32"/>
        </w:rPr>
        <w:t>400 kVA</w:t>
      </w:r>
      <w:r w:rsidR="005A62AE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พร้อมตู้โครงครอบเสียง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1C07EF"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>จำนวน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</w:rPr>
        <w:t>1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14:paraId="5216BC10" w14:textId="5565F08F" w:rsidR="009772C5" w:rsidRPr="002B688A" w:rsidRDefault="009772C5" w:rsidP="004C547D">
      <w:pPr>
        <w:numPr>
          <w:ilvl w:val="2"/>
          <w:numId w:val="4"/>
        </w:numPr>
        <w:tabs>
          <w:tab w:val="left" w:pos="540"/>
          <w:tab w:val="left" w:pos="2340"/>
        </w:tabs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เครื่องยนต์ต้นกำลัง (</w:t>
      </w:r>
      <w:r w:rsidR="001C07EF" w:rsidRPr="002B688A">
        <w:rPr>
          <w:rFonts w:ascii="TH SarabunPSK" w:hAnsi="TH SarabunPSK" w:cs="TH SarabunPSK"/>
          <w:sz w:val="32"/>
          <w:szCs w:val="32"/>
        </w:rPr>
        <w:t>Engine</w:t>
      </w:r>
      <w:r w:rsidRPr="002B688A">
        <w:rPr>
          <w:rFonts w:ascii="TH SarabunPSK" w:hAnsi="TH SarabunPSK" w:cs="TH SarabunPSK"/>
          <w:sz w:val="32"/>
          <w:szCs w:val="32"/>
          <w:cs/>
        </w:rPr>
        <w:t>)</w:t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2C6234" w:rsidRPr="002B68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C496A" w:rsidRPr="002B688A">
        <w:rPr>
          <w:rFonts w:ascii="TH SarabunPSK" w:hAnsi="TH SarabunPSK" w:cs="TH SarabunPSK"/>
          <w:sz w:val="32"/>
          <w:szCs w:val="32"/>
        </w:rPr>
        <w:t>1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  ชุด</w:t>
      </w:r>
      <w:r w:rsidR="003C496A" w:rsidRPr="002B688A">
        <w:rPr>
          <w:rFonts w:ascii="TH SarabunPSK" w:hAnsi="TH SarabunPSK" w:cs="TH SarabunPSK"/>
          <w:sz w:val="32"/>
          <w:szCs w:val="32"/>
        </w:rPr>
        <w:tab/>
      </w:r>
    </w:p>
    <w:p w14:paraId="4FD2D782" w14:textId="2DEE51CB" w:rsidR="009772C5" w:rsidRPr="002B688A" w:rsidRDefault="001C07EF" w:rsidP="004C547D">
      <w:pPr>
        <w:numPr>
          <w:ilvl w:val="2"/>
          <w:numId w:val="4"/>
        </w:numPr>
        <w:tabs>
          <w:tab w:val="left" w:pos="540"/>
          <w:tab w:val="left" w:pos="2340"/>
        </w:tabs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ตัวเครื่องกำเนิดไฟฟ้า (</w:t>
      </w:r>
      <w:r w:rsidRPr="002B688A">
        <w:rPr>
          <w:rFonts w:ascii="TH SarabunPSK" w:hAnsi="TH SarabunPSK" w:cs="TH SarabunPSK"/>
          <w:sz w:val="32"/>
          <w:szCs w:val="32"/>
        </w:rPr>
        <w:t>Alternator</w:t>
      </w:r>
      <w:r w:rsidRPr="002B688A">
        <w:rPr>
          <w:rFonts w:ascii="TH SarabunPSK" w:hAnsi="TH SarabunPSK" w:cs="TH SarabunPSK"/>
          <w:sz w:val="32"/>
          <w:szCs w:val="32"/>
          <w:cs/>
        </w:rPr>
        <w:t>)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ab/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ab/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ab/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4C547D" w:rsidRPr="002B68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C496A" w:rsidRPr="002B688A">
        <w:rPr>
          <w:rFonts w:ascii="TH SarabunPSK" w:hAnsi="TH SarabunPSK" w:cs="TH SarabunPSK"/>
          <w:sz w:val="32"/>
          <w:szCs w:val="32"/>
        </w:rPr>
        <w:t>1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14:paraId="7D3914F1" w14:textId="7DB25AEC" w:rsidR="001C07EF" w:rsidRPr="002B688A" w:rsidRDefault="00B35698" w:rsidP="004C547D">
      <w:pPr>
        <w:numPr>
          <w:ilvl w:val="2"/>
          <w:numId w:val="4"/>
        </w:numPr>
        <w:tabs>
          <w:tab w:val="left" w:pos="540"/>
          <w:tab w:val="left" w:pos="2340"/>
        </w:tabs>
        <w:ind w:left="1560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ตู้ควบคุมสวิตช์</w:t>
      </w:r>
      <w:r w:rsidR="001C07EF" w:rsidRPr="002B688A">
        <w:rPr>
          <w:rFonts w:ascii="TH SarabunPSK" w:hAnsi="TH SarabunPSK" w:cs="TH SarabunPSK"/>
          <w:sz w:val="32"/>
          <w:szCs w:val="32"/>
          <w:cs/>
        </w:rPr>
        <w:t xml:space="preserve"> สลับสายไฟฟ้าอัตโนมัติ (</w:t>
      </w:r>
      <w:r w:rsidR="001C07EF" w:rsidRPr="002B688A">
        <w:rPr>
          <w:rFonts w:ascii="TH SarabunPSK" w:hAnsi="TH SarabunPSK" w:cs="TH SarabunPSK"/>
          <w:sz w:val="32"/>
          <w:szCs w:val="32"/>
        </w:rPr>
        <w:t>Automatic Transfer Switch</w:t>
      </w:r>
      <w:r w:rsidR="001C07EF" w:rsidRPr="002B688A">
        <w:rPr>
          <w:rFonts w:ascii="TH SarabunPSK" w:hAnsi="TH SarabunPSK" w:cs="TH SarabunPSK"/>
          <w:sz w:val="32"/>
          <w:szCs w:val="32"/>
          <w:cs/>
        </w:rPr>
        <w:t>)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C547D" w:rsidRPr="002B68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3C496A" w:rsidRPr="002B688A">
        <w:rPr>
          <w:rFonts w:ascii="TH SarabunPSK" w:hAnsi="TH SarabunPSK" w:cs="TH SarabunPSK"/>
          <w:sz w:val="32"/>
          <w:szCs w:val="32"/>
        </w:rPr>
        <w:t>1</w:t>
      </w:r>
      <w:r w:rsidR="003C496A" w:rsidRPr="002B688A">
        <w:rPr>
          <w:rFonts w:ascii="TH SarabunPSK" w:hAnsi="TH SarabunPSK" w:cs="TH SarabunPSK"/>
          <w:sz w:val="32"/>
          <w:szCs w:val="32"/>
          <w:cs/>
        </w:rPr>
        <w:t xml:space="preserve">  ชุด</w:t>
      </w:r>
    </w:p>
    <w:p w14:paraId="3444B5C4" w14:textId="3E5715DB" w:rsidR="005447AB" w:rsidRPr="002B688A" w:rsidRDefault="005447AB" w:rsidP="004C547D">
      <w:pPr>
        <w:numPr>
          <w:ilvl w:val="1"/>
          <w:numId w:val="4"/>
        </w:numPr>
        <w:tabs>
          <w:tab w:val="left" w:pos="540"/>
          <w:tab w:val="left" w:pos="2340"/>
        </w:tabs>
        <w:ind w:left="1134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โรงเรือนสำหรับติดตั้งเครื่องกำเนิดไฟฟ้าพร้อมรั้วปิด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1C07EF" w:rsidRPr="002B688A">
        <w:rPr>
          <w:rFonts w:ascii="TH SarabunPSK" w:hAnsi="TH SarabunPSK" w:cs="TH SarabunPSK"/>
          <w:sz w:val="32"/>
          <w:szCs w:val="32"/>
          <w:cs/>
        </w:rPr>
        <w:tab/>
      </w:r>
      <w:r w:rsidR="004C547D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hAnsi="TH SarabunPSK" w:cs="TH SarabunPSK"/>
          <w:sz w:val="32"/>
          <w:szCs w:val="32"/>
          <w:cs/>
        </w:rPr>
        <w:t>จำนวน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</w:rPr>
        <w:t>1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 งาน</w:t>
      </w:r>
    </w:p>
    <w:p w14:paraId="13C510CE" w14:textId="5AB29483" w:rsidR="005447AB" w:rsidRPr="002B688A" w:rsidRDefault="00923744" w:rsidP="004C547D">
      <w:pPr>
        <w:numPr>
          <w:ilvl w:val="1"/>
          <w:numId w:val="4"/>
        </w:numPr>
        <w:tabs>
          <w:tab w:val="left" w:pos="540"/>
          <w:tab w:val="left" w:pos="234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งานติดตั้ง</w:t>
      </w:r>
      <w:r w:rsidR="00952F4B" w:rsidRPr="002B688A">
        <w:rPr>
          <w:rFonts w:ascii="TH SarabunPSK" w:hAnsi="TH SarabunPSK" w:cs="TH SarabunPSK"/>
          <w:sz w:val="32"/>
          <w:szCs w:val="32"/>
          <w:cs/>
        </w:rPr>
        <w:t xml:space="preserve">ระบบสำรองไฟฟ้าฉุกเฉินอาคารเรียนรวมและปฏิบัติการ (13ชั้น) </w:t>
      </w:r>
      <w:r w:rsidR="001C07EF" w:rsidRPr="002B688A">
        <w:rPr>
          <w:rFonts w:ascii="TH SarabunPSK" w:hAnsi="TH SarabunPSK" w:cs="TH SarabunPSK"/>
          <w:sz w:val="32"/>
          <w:szCs w:val="32"/>
          <w:cs/>
        </w:rPr>
        <w:tab/>
      </w:r>
      <w:r w:rsidR="005447AB" w:rsidRPr="002B688A">
        <w:rPr>
          <w:rFonts w:ascii="TH SarabunPSK" w:hAnsi="TH SarabunPSK" w:cs="TH SarabunPSK"/>
          <w:sz w:val="32"/>
          <w:szCs w:val="32"/>
          <w:cs/>
        </w:rPr>
        <w:t>จำนวน</w:t>
      </w:r>
      <w:r w:rsidR="005447AB" w:rsidRPr="002B688A">
        <w:rPr>
          <w:rFonts w:ascii="TH SarabunPSK" w:hAnsi="TH SarabunPSK" w:cs="TH SarabunPSK"/>
          <w:sz w:val="32"/>
          <w:szCs w:val="32"/>
          <w:cs/>
        </w:rPr>
        <w:tab/>
      </w:r>
      <w:r w:rsidR="005447AB" w:rsidRPr="002B688A">
        <w:rPr>
          <w:rFonts w:ascii="TH SarabunPSK" w:hAnsi="TH SarabunPSK" w:cs="TH SarabunPSK"/>
          <w:sz w:val="32"/>
          <w:szCs w:val="32"/>
        </w:rPr>
        <w:t>1</w:t>
      </w:r>
      <w:r w:rsidR="005447AB" w:rsidRPr="002B688A">
        <w:rPr>
          <w:rFonts w:ascii="TH SarabunPSK" w:hAnsi="TH SarabunPSK" w:cs="TH SarabunPSK"/>
          <w:sz w:val="32"/>
          <w:szCs w:val="32"/>
          <w:cs/>
        </w:rPr>
        <w:t xml:space="preserve">  งาน</w:t>
      </w:r>
    </w:p>
    <w:p w14:paraId="3DC4CD0F" w14:textId="77777777" w:rsidR="00075D69" w:rsidRPr="002B688A" w:rsidRDefault="00075D69" w:rsidP="004C547D">
      <w:pPr>
        <w:numPr>
          <w:ilvl w:val="0"/>
          <w:numId w:val="4"/>
        </w:numPr>
        <w:tabs>
          <w:tab w:val="left" w:pos="540"/>
          <w:tab w:val="left" w:pos="2340"/>
        </w:tabs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รายละเอียดคุณสมบัติทั่วไป</w:t>
      </w:r>
    </w:p>
    <w:p w14:paraId="7CE865CE" w14:textId="00C8D339" w:rsidR="00A80543" w:rsidRPr="002B688A" w:rsidRDefault="00A80543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จ้าของผลิตภัณฑ์หรือผู้เสนอราคาต้องเป็นนิติบุคคลที่ได้ลงทะเบียนในระบบอิเล็กทรอนิกส์ของกรมบัญชีกลางที่เว็บไซต์ศูนย์ข้อมูลจัดซื้อ จัดจ้างภาครัฐ (</w:t>
      </w:r>
      <w:r w:rsidRPr="002B688A">
        <w:rPr>
          <w:rFonts w:ascii="TH SarabunPSK" w:eastAsia="Cordia New" w:hAnsi="TH SarabunPSK" w:cs="TH SarabunPSK"/>
          <w:sz w:val="32"/>
          <w:szCs w:val="32"/>
        </w:rPr>
        <w:t>e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Government Procurement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2B688A">
        <w:rPr>
          <w:rFonts w:ascii="TH SarabunPSK" w:eastAsia="Cordia New" w:hAnsi="TH SarabunPSK" w:cs="TH SarabunPSK"/>
          <w:sz w:val="32"/>
          <w:szCs w:val="32"/>
        </w:rPr>
        <w:t>e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GP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6145C5D" w14:textId="298CEC19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เป็นเครื่องกำเนิดไฟฟ้า ขับเคลื่อนด้วยเครื่องยนต์ดีเซล</w:t>
      </w:r>
      <w:r w:rsidR="000A4490" w:rsidRPr="002B688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="00E40621" w:rsidRPr="002B688A">
        <w:rPr>
          <w:rFonts w:ascii="TH SarabunPSK" w:eastAsia="Cordia New" w:hAnsi="TH SarabunPSK" w:cs="TH SarabunPSK"/>
          <w:sz w:val="32"/>
          <w:szCs w:val="32"/>
          <w:cs/>
        </w:rPr>
        <w:t>แบบหัวฉีดหรือปั๊มโดยมีการควบคุมการจ่ายน้ำมันเชื้อเพลิง</w:t>
      </w:r>
      <w:r w:rsidR="00B85DC3" w:rsidRPr="002B688A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="00E40621" w:rsidRPr="002B688A">
        <w:rPr>
          <w:rFonts w:ascii="TH SarabunPSK" w:eastAsia="Cordia New" w:hAnsi="TH SarabunPSK" w:cs="TH SarabunPSK"/>
          <w:sz w:val="32"/>
          <w:szCs w:val="32"/>
          <w:cs/>
        </w:rPr>
        <w:t>ใช้ระบบอิเล็คทรอนิคส์</w:t>
      </w:r>
      <w:r w:rsidR="00E40621" w:rsidRPr="002B688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สามารถผลิตกำลังไฟฟ้าไม่น้อยกว่า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400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กิโลโวลต์แอมแปร์</w:t>
      </w:r>
      <w:r w:rsidR="005A62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2B688A">
        <w:rPr>
          <w:rFonts w:ascii="TH SarabunPSK" w:eastAsia="Cordia New" w:hAnsi="TH SarabunPSK" w:cs="TH SarabunPSK"/>
          <w:sz w:val="32"/>
          <w:szCs w:val="32"/>
        </w:rPr>
        <w:t>kVA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2B688A">
        <w:rPr>
          <w:rFonts w:ascii="TH SarabunPSK" w:eastAsia="Cordia New" w:hAnsi="TH SarabunPSK" w:cs="TH SarabunPSK"/>
          <w:sz w:val="32"/>
          <w:szCs w:val="32"/>
        </w:rPr>
        <w:t>320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กิโลวัตต์</w:t>
      </w:r>
      <w:r w:rsidR="005A62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5A62AE" w:rsidRPr="002B688A">
        <w:rPr>
          <w:rFonts w:ascii="TH SarabunPSK" w:eastAsia="Cordia New" w:hAnsi="TH SarabunPSK" w:cs="TH SarabunPSK"/>
          <w:sz w:val="32"/>
          <w:szCs w:val="32"/>
        </w:rPr>
        <w:t>kW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พิกัดแบบ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Standby  Rating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ชนิด </w:t>
      </w:r>
      <w:r w:rsidRPr="002B688A">
        <w:rPr>
          <w:rFonts w:ascii="TH SarabunPSK" w:eastAsia="Cordia New" w:hAnsi="TH SarabunPSK" w:cs="TH SarabunPSK"/>
          <w:sz w:val="32"/>
          <w:szCs w:val="32"/>
        </w:rPr>
        <w:t>3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เฟส </w:t>
      </w:r>
      <w:r w:rsidRPr="002B688A">
        <w:rPr>
          <w:rFonts w:ascii="TH SarabunPSK" w:eastAsia="Cordia New" w:hAnsi="TH SarabunPSK" w:cs="TH SarabunPSK"/>
          <w:sz w:val="32"/>
          <w:szCs w:val="32"/>
        </w:rPr>
        <w:t>4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สาย </w:t>
      </w:r>
      <w:r w:rsidRPr="002B688A">
        <w:rPr>
          <w:rFonts w:ascii="TH SarabunPSK" w:eastAsia="Cordia New" w:hAnsi="TH SarabunPSK" w:cs="TH SarabunPSK"/>
          <w:sz w:val="32"/>
          <w:szCs w:val="32"/>
        </w:rPr>
        <w:t>400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2B688A">
        <w:rPr>
          <w:rFonts w:ascii="TH SarabunPSK" w:eastAsia="Cordia New" w:hAnsi="TH SarabunPSK" w:cs="TH SarabunPSK"/>
          <w:sz w:val="32"/>
          <w:szCs w:val="32"/>
        </w:rPr>
        <w:t>230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โวลต์ </w:t>
      </w:r>
      <w:r w:rsidRPr="002B688A">
        <w:rPr>
          <w:rFonts w:ascii="TH SarabunPSK" w:eastAsia="Cordia New" w:hAnsi="TH SarabunPSK" w:cs="TH SarabunPSK"/>
          <w:sz w:val="32"/>
          <w:szCs w:val="32"/>
        </w:rPr>
        <w:t>50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เฮิรตซ์ ที่เพาเวอร์แฟคเตอร์ </w:t>
      </w:r>
      <w:r w:rsidRPr="002B688A">
        <w:rPr>
          <w:rFonts w:ascii="TH SarabunPSK" w:eastAsia="Cordia New" w:hAnsi="TH SarabunPSK" w:cs="TH SarabunPSK"/>
          <w:sz w:val="32"/>
          <w:szCs w:val="32"/>
        </w:rPr>
        <w:t>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8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ที่ความเร็วรอบ </w:t>
      </w:r>
      <w:r w:rsidRPr="002B688A">
        <w:rPr>
          <w:rFonts w:ascii="TH SarabunPSK" w:eastAsia="Cordia New" w:hAnsi="TH SarabunPSK" w:cs="TH SarabunPSK"/>
          <w:sz w:val="32"/>
          <w:szCs w:val="32"/>
        </w:rPr>
        <w:t>1500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รอบ /นาที</w:t>
      </w:r>
    </w:p>
    <w:p w14:paraId="6628322D" w14:textId="793A204B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ตัวเครื่องยนต์ และเครื่องกำเนิดไฟฟ้าต่อด้วย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Flexible Coupling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และต้องมี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Flange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ยึดติดระหว่างตัวเครื่องยนต์และเครื่องกำเนิดไฟฟ้า ซึ่งติดตั้งอยู่บนฐานเหล็กเดียวกัน และมียางรองรับที่แท่นเครื่องกับฐานเพื่อกันสะเทือน พร้อมน็อตยึดตัวแท่นเครื่องกับฐานรองรับให้แน่น</w:t>
      </w:r>
    </w:p>
    <w:p w14:paraId="2F19D2BF" w14:textId="77777777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มีสวิตซ์ตัดตอนอัตโนมัติ (</w:t>
      </w:r>
      <w:r w:rsidRPr="002B688A">
        <w:rPr>
          <w:rFonts w:ascii="TH SarabunPSK" w:eastAsia="Cordia New" w:hAnsi="TH SarabunPSK" w:cs="TH SarabunPSK"/>
          <w:sz w:val="32"/>
          <w:szCs w:val="32"/>
        </w:rPr>
        <w:t>Circuit Breaker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เพื่อป้องกันการลัดวงจรของระบบไฟฟ้าระหว่างตู้ควบคุมของเครื่องกำเนิดไฟฟ้ากับเครื่องกำเนิดไฟฟ้า</w:t>
      </w:r>
    </w:p>
    <w:p w14:paraId="0CB6C088" w14:textId="30040B53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มีอุปกรณ์ควบคุมเครื่องกำเนิดไฟฟ้า </w:t>
      </w:r>
      <w:r w:rsidR="00B35698" w:rsidRPr="002B688A">
        <w:rPr>
          <w:rFonts w:ascii="TH SarabunPSK" w:eastAsia="Cordia New" w:hAnsi="TH SarabunPSK" w:cs="TH SarabunPSK"/>
          <w:sz w:val="32"/>
          <w:szCs w:val="32"/>
          <w:cs/>
        </w:rPr>
        <w:t>และสวิต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ซ์สับเปลี่ยนทางไฟฟ้าอัตโนมัติ </w:t>
      </w:r>
      <w:r w:rsidRPr="002B688A">
        <w:rPr>
          <w:rFonts w:ascii="TH SarabunPSK" w:eastAsia="Cordia New" w:hAnsi="TH SarabunPSK" w:cs="TH SarabunPSK"/>
          <w:sz w:val="32"/>
          <w:szCs w:val="32"/>
        </w:rPr>
        <w:t>ATS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2B688A">
        <w:rPr>
          <w:rFonts w:ascii="TH SarabunPSK" w:eastAsia="Cordia New" w:hAnsi="TH SarabunPSK" w:cs="TH SarabunPSK"/>
          <w:sz w:val="32"/>
          <w:szCs w:val="32"/>
        </w:rPr>
        <w:t>Automatic Transfer Switch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ที่สามารถแสดงผลแบบรวมศูนย์ได้</w:t>
      </w:r>
    </w:p>
    <w:p w14:paraId="5A04DE66" w14:textId="12C5EB73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มีชุดโครงครอบชนิดเก็บเสียงสามารถวัดเสียงโดยรอบได้ไม่เกิน </w:t>
      </w:r>
      <w:r w:rsidRPr="002B688A">
        <w:rPr>
          <w:rFonts w:ascii="TH SarabunPSK" w:eastAsia="Cordia New" w:hAnsi="TH SarabunPSK" w:cs="TH SarabunPSK"/>
          <w:sz w:val="32"/>
          <w:szCs w:val="32"/>
        </w:rPr>
        <w:t>85</w:t>
      </w:r>
      <w:r w:rsidR="001B1886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เต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ซิเบลที่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เมตรและระบบสีที่ใช้เป็นแบบระบบการพ่นสีฝุ่น</w:t>
      </w:r>
      <w:r w:rsidR="005A62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5A62AE" w:rsidRPr="002B688A">
        <w:rPr>
          <w:rFonts w:ascii="TH SarabunPSK" w:eastAsia="Cordia New" w:hAnsi="TH SarabunPSK" w:cs="TH SarabunPSK"/>
          <w:sz w:val="32"/>
          <w:szCs w:val="32"/>
        </w:rPr>
        <w:t>Powder coatings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E6E9E8A" w14:textId="3AC88A81" w:rsidR="006B490E" w:rsidRPr="002B688A" w:rsidRDefault="006B490E" w:rsidP="004C547D">
      <w:pPr>
        <w:numPr>
          <w:ilvl w:val="1"/>
          <w:numId w:val="4"/>
        </w:numPr>
        <w:tabs>
          <w:tab w:val="left" w:pos="540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อุปกรณ์ทั้งหมดต้องเป็นของใหม่ไม่เคยใช้งานมาก่อน โดยเฉพาะตัวเครื่องยนต์และตัวเครื่องกำเนิดไฟฟ้าต้องเป็นรุ่นที่มีการผลิตขึ้นในปัจจุบัน โดย</w:t>
      </w:r>
      <w:r w:rsidR="00BA3627" w:rsidRPr="002B688A">
        <w:rPr>
          <w:rFonts w:ascii="TH SarabunPSK" w:eastAsia="Cordia New" w:hAnsi="TH SarabunPSK" w:cs="TH SarabunPSK"/>
          <w:sz w:val="32"/>
          <w:szCs w:val="32"/>
          <w:cs/>
        </w:rPr>
        <w:t>มีหนังสือรับรองจากบริษัทผู้ผลิต หรือตัวแทนผู้ผลิตในประเทศไทยและ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นำเอกสารมา</w:t>
      </w:r>
      <w:r w:rsidR="00BA3627" w:rsidRPr="002B688A">
        <w:rPr>
          <w:rFonts w:ascii="TH SarabunPSK" w:eastAsia="Cordia New" w:hAnsi="TH SarabunPSK" w:cs="TH SarabunPSK"/>
          <w:sz w:val="32"/>
          <w:szCs w:val="32"/>
          <w:cs/>
        </w:rPr>
        <w:t>ประกอบการ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พิจารณา</w:t>
      </w:r>
      <w:r w:rsidR="00BA3627" w:rsidRPr="002B688A">
        <w:rPr>
          <w:rFonts w:ascii="TH SarabunPSK" w:eastAsia="Cordia New" w:hAnsi="TH SarabunPSK" w:cs="TH SarabunPSK"/>
          <w:sz w:val="32"/>
          <w:szCs w:val="32"/>
          <w:cs/>
        </w:rPr>
        <w:t>ในการเสนอราคา</w:t>
      </w:r>
    </w:p>
    <w:p w14:paraId="0C0EF98C" w14:textId="77777777" w:rsidR="00650AD8" w:rsidRPr="002B688A" w:rsidRDefault="00075D69" w:rsidP="004C547D">
      <w:pPr>
        <w:numPr>
          <w:ilvl w:val="0"/>
          <w:numId w:val="4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รายละเอียดคุณลักษณะเฉพาะ</w:t>
      </w:r>
    </w:p>
    <w:p w14:paraId="14CF6254" w14:textId="4842BB7F" w:rsidR="00DD16F7" w:rsidRPr="002B688A" w:rsidRDefault="00DD16F7" w:rsidP="004C547D">
      <w:pPr>
        <w:numPr>
          <w:ilvl w:val="1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เครื่องกำเนิดไฟฟ้าขนาด 400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kVA</w:t>
      </w:r>
      <w:r w:rsidR="005A62AE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พร้อมตู้โครงครอบเสียง จำนวน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  <w:t>1  ชุด มีคุณลักษณะเทียบเท่าหรือดีกว่าดังต่อไปนี้</w:t>
      </w:r>
    </w:p>
    <w:p w14:paraId="50EDAE40" w14:textId="011E9113" w:rsidR="00BA54D8" w:rsidRPr="002B688A" w:rsidRDefault="00DD16F7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เครื่องยนต์ต้นกำลัง (</w:t>
      </w:r>
      <w:r w:rsidR="00EF5682" w:rsidRPr="002B688A">
        <w:rPr>
          <w:rFonts w:ascii="TH SarabunPSK" w:eastAsia="Cordia New" w:hAnsi="TH SarabunPSK" w:cs="TH SarabunPSK"/>
          <w:b/>
          <w:bCs/>
          <w:sz w:val="32"/>
          <w:szCs w:val="32"/>
        </w:rPr>
        <w:t>Engine</w:t>
      </w:r>
      <w:r w:rsidR="00EF5682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 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 1  ชุด</w:t>
      </w:r>
    </w:p>
    <w:p w14:paraId="5C9766B1" w14:textId="6B0532B4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เป็นเครื่องยนต์ดีเซล</w:t>
      </w:r>
      <w:r w:rsidR="000A4490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40621" w:rsidRPr="002B688A">
        <w:rPr>
          <w:rFonts w:ascii="TH SarabunPSK" w:eastAsia="Cordia New" w:hAnsi="TH SarabunPSK" w:cs="TH SarabunPSK"/>
          <w:sz w:val="32"/>
          <w:szCs w:val="32"/>
          <w:cs/>
        </w:rPr>
        <w:t>แบบหัวฉีดหรือปั๊มโดยมีการควบคุมการจ่ายน้ำมันเชื้อเพลิง</w:t>
      </w:r>
      <w:r w:rsidR="00B85DC3" w:rsidRPr="002B688A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="00E40621" w:rsidRPr="002B688A">
        <w:rPr>
          <w:rFonts w:ascii="TH SarabunPSK" w:eastAsia="Cordia New" w:hAnsi="TH SarabunPSK" w:cs="TH SarabunPSK"/>
          <w:sz w:val="32"/>
          <w:szCs w:val="32"/>
          <w:cs/>
        </w:rPr>
        <w:t>ใช้ระบบอิเล็คทรอนิคส์</w:t>
      </w:r>
      <w:r w:rsidR="00E40621" w:rsidRPr="002B688A">
        <w:rPr>
          <w:rFonts w:ascii="TH SarabunPSK" w:eastAsia="Cordia New" w:hAnsi="TH SarabunPSK" w:cs="TH SarabunPSK"/>
          <w:color w:val="FF0000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สำหรับขับเครื่องกำเนิดไฟฟ้าโดยเฉพาะ ระบายความร้อนด้วยน้ำ จำนวนสูบไม่น้อยกว่า 6 สูบ 4 จังหวะ </w:t>
      </w:r>
      <w:r w:rsidRPr="002B688A">
        <w:rPr>
          <w:rFonts w:ascii="TH SarabunPSK" w:eastAsia="Cordia New" w:hAnsi="TH SarabunPSK" w:cs="TH SarabunPSK"/>
          <w:sz w:val="32"/>
          <w:szCs w:val="32"/>
        </w:rPr>
        <w:t>In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Line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>V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Line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สามารถให้กำลังม้าต่อเนื่องในส่วนของ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Standby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ได้โดยมีแรงม้าที่เหมาะสมกับการใช้งานที่ 1,500 รอบต่อนาที ตามมาตรฐาน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SAE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DIN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ISO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3046</w:t>
      </w:r>
    </w:p>
    <w:p w14:paraId="374B7C3A" w14:textId="1FEA88E4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ระบบระบายความร้อนด้วยน้ำ มีหม้อน้ำรังผึ้ง และพัดลมระบายความร้อนพร้อม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Guard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เพื่อป้องกันส่วนที่เคลื่อนไหว</w:t>
      </w:r>
    </w:p>
    <w:p w14:paraId="65E9946F" w14:textId="1DE4ECE8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ระบบอัดอากาศมี 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Turbocharger</w:t>
      </w:r>
    </w:p>
    <w:p w14:paraId="4CF05E95" w14:textId="18670FFE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ระบบควบคุมความเร็วรอบของเครื่องยนต์เป็นแบบ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Electronic Governor</w:t>
      </w:r>
    </w:p>
    <w:p w14:paraId="3C69686D" w14:textId="7FFFC5EE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ระบบน้ำมันเชื้อเพลิง </w:t>
      </w:r>
      <w:r w:rsidR="0009122A" w:rsidRPr="002B688A">
        <w:rPr>
          <w:rFonts w:ascii="TH SarabunPSK" w:eastAsia="Cordia New" w:hAnsi="TH SarabunPSK" w:cs="TH SarabunPSK"/>
          <w:sz w:val="32"/>
          <w:szCs w:val="32"/>
          <w:cs/>
        </w:rPr>
        <w:t>มีปั๊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ม และหัวฉีดเป็นแบบ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Direct Injection</w:t>
      </w:r>
    </w:p>
    <w:p w14:paraId="32D7DF76" w14:textId="77777777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สตาร์ทเครื่องยนต์ด้วยมอเตอร์ไฟฟ้ากระแสตรงขนาด 24 โวลต์ โดยใช้แบตเตอรี่ขนาด    12 โวลต์ ความจุไม่น้อยกว่า 200 แอมป์/ชั่วโมง จำนวน 2 ชุด</w:t>
      </w:r>
    </w:p>
    <w:p w14:paraId="1EA47EBF" w14:textId="431FC37D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ระบบไอเสียต้องมีท่อเก็บเสียงชนิด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Residential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หรือดีกว่า พร้อมท่ออ่อน (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Flexible Tube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ส่วนที่อยู่ภายในอาคารให้ใช้ฉนวน และอลูมิเนียมหุ้มรอบท่อเพื่อป้องกันความร้อน</w:t>
      </w:r>
      <w:r w:rsidR="005A62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และส่วนที่ต่อออกภายนอกอาคารให้ใช้ข้อต่อโค้ง ห้ามใช้ข้อต่อฉากเด็ดขาด</w:t>
      </w:r>
    </w:p>
    <w:p w14:paraId="279F26CD" w14:textId="05BAE233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ถังน้ำมันเชื้อเพลิงมีความจุน้ำมันไม่น้อยกว่า 1500 ลิตร โดยสามารถเดินเครื่องกำเนิดไฟฟ้าให้ใช้งานต่อเนื่องได้ไม่น้อยกว่า 8 ชั่วโมง ที่โหลดเต็มพิกัด 100% พร้อมอุปกรณ์อย่างน้อย ดังนี้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Valve Drain Pipe, Air Vent Pipe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และมาตรแสดงระดับน้ำมัน</w:t>
      </w:r>
    </w:p>
    <w:p w14:paraId="1FA04FE8" w14:textId="77777777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มีระบบสำหรับชาร์จไฟฟ้าเข้าแบตเตอรี่ขณะเครื่องยนต์ทำงาน</w:t>
      </w:r>
    </w:p>
    <w:p w14:paraId="64262B0E" w14:textId="77777777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มาตรวัดต่างๆ ของเครื่องยนต์ (หรือให้แสดงค่าที่ชุดควบคุมได้) อย่างน้อยต้องประกอบด้วย</w:t>
      </w:r>
    </w:p>
    <w:p w14:paraId="274EA5A2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มาตรวัดชั่วโมงการทำงานของเครื่องยนต์</w:t>
      </w:r>
    </w:p>
    <w:p w14:paraId="0F3500C3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มาตรวัดอุณหภูมิของน้ำระบายความร้อนของเครื่องยนต์</w:t>
      </w:r>
    </w:p>
    <w:p w14:paraId="7F6AE232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มาตรวัดแรงดันน้ำมันหล่อลื่นของเครื่องยนต์</w:t>
      </w:r>
    </w:p>
    <w:p w14:paraId="4274A28F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มาตรวัดความเร็วรอบของเครื่องยนต์</w:t>
      </w:r>
    </w:p>
    <w:p w14:paraId="0F8D0E4F" w14:textId="1F975562" w:rsidR="00BA54D8" w:rsidRPr="002B688A" w:rsidRDefault="00BA54D8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ระบบควบคุมการทำงานของเครื่องกำเนิดไฟฟ้าต้องเป็นแบบไมโครโปรเซสเซอร์ (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Microprocessor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 โดยเครื่องยนต์จะต้องดับเครื่องยนต์เองโดยอัตโนมัติ พร้อมมีสัญญาณไฟแสดงที่ตู้ควบคุม และสัญญาณเสียง ซึ่งสามารถ </w:t>
      </w:r>
      <w:r w:rsidR="006B490E" w:rsidRPr="002B688A">
        <w:rPr>
          <w:rFonts w:ascii="TH SarabunPSK" w:eastAsia="Cordia New" w:hAnsi="TH SarabunPSK" w:cs="TH SarabunPSK"/>
          <w:sz w:val="32"/>
          <w:szCs w:val="32"/>
        </w:rPr>
        <w:t xml:space="preserve">Reset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ให้อยู่ในสภาวะปกติได้และมีระบบป้องกันไม่น้อยกว่า ดังนี้</w:t>
      </w:r>
    </w:p>
    <w:p w14:paraId="316AB5AE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ความดันน้ำมันหล่อลื่นต่ำกว่าปกติ</w:t>
      </w:r>
    </w:p>
    <w:p w14:paraId="65C8AAE7" w14:textId="77777777" w:rsidR="00BA54D8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อุณหภูมิของน้ำระบายความร้อนสูงกว่าปกติ</w:t>
      </w:r>
    </w:p>
    <w:p w14:paraId="760424D3" w14:textId="7F2430B6" w:rsidR="00DD16F7" w:rsidRPr="002B688A" w:rsidRDefault="00BA54D8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ความเร็วรอบของเครื่องยนต์ สูงกว่าหรือต่ำกว่าปกติ</w:t>
      </w:r>
    </w:p>
    <w:p w14:paraId="1805B7A7" w14:textId="5C3205D6" w:rsidR="00DD16F7" w:rsidRPr="002B688A" w:rsidRDefault="00DD16F7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ตัวเครื่องกำเนิดไฟฟ้า (</w:t>
      </w:r>
      <w:r w:rsidR="00BC72A1" w:rsidRPr="002B688A">
        <w:rPr>
          <w:rFonts w:ascii="TH SarabunPSK" w:eastAsia="Cordia New" w:hAnsi="TH SarabunPSK" w:cs="TH SarabunPSK"/>
          <w:b/>
          <w:bCs/>
          <w:sz w:val="32"/>
          <w:szCs w:val="32"/>
        </w:rPr>
        <w:t>Alternator</w:t>
      </w:r>
      <w:r w:rsidR="00BC72A1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) 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จำนวน 1  ชุด</w:t>
      </w:r>
    </w:p>
    <w:p w14:paraId="57271796" w14:textId="7F380D4A" w:rsidR="00BC72A1" w:rsidRPr="002B688A" w:rsidRDefault="00BC72A1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เป็นเครื่องกำเนิดไฟฟ้า ขับเคลื่อนด้วยเครื่องยนต์ดีเซล สามารถผลิตกำลังไฟฟ้าไม่น้อยกว่า 400 กิโลโวลต์แอมแปร์</w:t>
      </w:r>
      <w:r w:rsidR="006B490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Pr="002B688A">
        <w:rPr>
          <w:rFonts w:ascii="TH SarabunPSK" w:eastAsia="Cordia New" w:hAnsi="TH SarabunPSK" w:cs="TH SarabunPSK"/>
          <w:sz w:val="32"/>
          <w:szCs w:val="32"/>
        </w:rPr>
        <w:t>kVA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320 กิโลวัตต์</w:t>
      </w:r>
      <w:r w:rsidR="006B490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(</w:t>
      </w:r>
      <w:r w:rsidR="006B490E" w:rsidRPr="002B688A">
        <w:rPr>
          <w:rFonts w:ascii="TH SarabunPSK" w:eastAsia="Cordia New" w:hAnsi="TH SarabunPSK" w:cs="TH SarabunPSK"/>
          <w:sz w:val="32"/>
          <w:szCs w:val="32"/>
        </w:rPr>
        <w:t>kW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พิกัดแบบ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Standby  Rating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ชนิด 3 เฟส 4 สาย 400/230 โวลต์ 50 เฮิรตซ์ ที่เพาเวอร์แฟคเตอร์ 0.8 ที่ความเร็วรอบ 1500 รอบ /นาที</w:t>
      </w:r>
    </w:p>
    <w:p w14:paraId="0073FE01" w14:textId="4896377B" w:rsidR="00532FDC" w:rsidRPr="002B688A" w:rsidRDefault="00532FDC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สามารถจ่ายกำลังไฟฟ้าไม่น้อยกว่า 400 กิโลโวลต์แอมแปร์ (</w:t>
      </w:r>
      <w:r w:rsidRPr="002B688A">
        <w:rPr>
          <w:rFonts w:ascii="TH SarabunPSK" w:eastAsia="Cordia New" w:hAnsi="TH SarabunPSK" w:cs="TH SarabunPSK"/>
          <w:sz w:val="32"/>
          <w:szCs w:val="32"/>
        </w:rPr>
        <w:t>kVA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320 กิโลวัตต์ (</w:t>
      </w:r>
      <w:r w:rsidRPr="002B688A">
        <w:rPr>
          <w:rFonts w:ascii="TH SarabunPSK" w:eastAsia="Cordia New" w:hAnsi="TH SarabunPSK" w:cs="TH SarabunPSK"/>
          <w:sz w:val="32"/>
          <w:szCs w:val="32"/>
        </w:rPr>
        <w:t>kW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ที่พิกัดแบบ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>Standby Rating</w:t>
      </w:r>
    </w:p>
    <w:p w14:paraId="209CA5EA" w14:textId="7D43FF97" w:rsidR="00532FDC" w:rsidRPr="002B688A" w:rsidRDefault="008B1A62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เป็นเครื่องกำเนิดไฟฟ้าชนิดไม่มีแปรงถ่าน (</w:t>
      </w:r>
      <w:r w:rsidRPr="002B688A">
        <w:rPr>
          <w:rFonts w:ascii="TH SarabunPSK" w:eastAsia="Cordia New" w:hAnsi="TH SarabunPSK" w:cs="TH SarabunPSK"/>
          <w:sz w:val="32"/>
          <w:szCs w:val="32"/>
        </w:rPr>
        <w:t>Brushless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ระบายความร้อ</w:t>
      </w:r>
      <w:r w:rsidR="00B6557A" w:rsidRPr="002B688A">
        <w:rPr>
          <w:rFonts w:ascii="TH SarabunPSK" w:eastAsia="Cordia New" w:hAnsi="TH SarabunPSK" w:cs="TH SarabunPSK"/>
          <w:sz w:val="32"/>
          <w:szCs w:val="32"/>
          <w:cs/>
        </w:rPr>
        <w:t>นด้วยพัดลมซึ่งติด บนแกนเดียวกับ</w:t>
      </w:r>
      <w:r w:rsidR="004761F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4761FD" w:rsidRPr="002B688A">
        <w:rPr>
          <w:rFonts w:ascii="TH SarabunPSK" w:eastAsia="Cordia New" w:hAnsi="TH SarabunPSK" w:cs="TH SarabunPSK"/>
          <w:sz w:val="32"/>
          <w:szCs w:val="32"/>
        </w:rPr>
        <w:t xml:space="preserve">ROTOR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ตามมาตรฐาน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ISO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NEMA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VDE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BS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>TIS</w:t>
      </w:r>
    </w:p>
    <w:p w14:paraId="71F14072" w14:textId="5C7EA6BA" w:rsidR="008B1A62" w:rsidRPr="002B688A" w:rsidRDefault="008B1A62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การควบคุมแรงเคลื่อนไฟฟ้าเป็นแบบ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Solid State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ที่มีค่า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Voltage Regulation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ต้องไม่เกินกว่า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±0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% จาก </w:t>
      </w:r>
      <w:r w:rsidR="0009122A" w:rsidRPr="002B688A">
        <w:rPr>
          <w:rFonts w:ascii="TH SarabunPSK" w:eastAsia="Cordia New" w:hAnsi="TH SarabunPSK" w:cs="TH SarabunPSK"/>
          <w:sz w:val="32"/>
          <w:szCs w:val="32"/>
        </w:rPr>
        <w:t>No Load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ถึง </w:t>
      </w:r>
      <w:r w:rsidR="0009122A" w:rsidRPr="002B688A">
        <w:rPr>
          <w:rFonts w:ascii="TH SarabunPSK" w:eastAsia="Cordia New" w:hAnsi="TH SarabunPSK" w:cs="TH SarabunPSK"/>
          <w:sz w:val="32"/>
          <w:szCs w:val="32"/>
        </w:rPr>
        <w:t>Full Load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ที่เพาเวอร์แฟคเตอร์มีค่าระหว่าง </w:t>
      </w:r>
      <w:r w:rsidRPr="002B688A">
        <w:rPr>
          <w:rFonts w:ascii="TH SarabunPSK" w:eastAsia="Cordia New" w:hAnsi="TH SarabunPSK" w:cs="TH SarabunPSK"/>
          <w:sz w:val="32"/>
          <w:szCs w:val="32"/>
        </w:rPr>
        <w:t>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8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ถึง </w:t>
      </w:r>
      <w:r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ที่ความเร็วรอบเปลี่ยนแปลงได้ไม่น้อยกว่า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4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</w:t>
      </w:r>
    </w:p>
    <w:p w14:paraId="4F425BFC" w14:textId="77777777" w:rsidR="008B1A62" w:rsidRPr="002B688A" w:rsidRDefault="008B1A62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ฉนวนของ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Rotor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Stator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จะต้องได้มาตรฐาน 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H</w:t>
      </w:r>
    </w:p>
    <w:p w14:paraId="3FCFB514" w14:textId="77777777" w:rsidR="008B1A62" w:rsidRPr="002B688A" w:rsidRDefault="008B1A62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Excitation System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เป็นแบบ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>Self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Excited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>PMG</w:t>
      </w:r>
    </w:p>
    <w:p w14:paraId="1E6294A3" w14:textId="465600C1" w:rsidR="008B1A62" w:rsidRPr="002B688A" w:rsidRDefault="008B1A62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ต้องทน</w:t>
      </w:r>
      <w:r w:rsidR="001B1886" w:rsidRPr="002B688A">
        <w:rPr>
          <w:rFonts w:ascii="TH SarabunPSK" w:eastAsia="Cordia New" w:hAnsi="TH SarabunPSK" w:cs="TH SarabunPSK"/>
          <w:sz w:val="32"/>
          <w:szCs w:val="32"/>
          <w:cs/>
        </w:rPr>
        <w:t>ต่อการใช้กระแสไฟฟ้าเกินพิกัดได้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น้อยกว่า </w:t>
      </w:r>
      <w:r w:rsidR="00BA7F3D" w:rsidRPr="002B688A">
        <w:rPr>
          <w:rFonts w:ascii="TH SarabunPSK" w:eastAsia="Cordia New" w:hAnsi="TH SarabunPSK" w:cs="TH SarabunPSK"/>
          <w:sz w:val="32"/>
          <w:szCs w:val="32"/>
        </w:rPr>
        <w:t>300</w:t>
      </w:r>
      <w:r w:rsidR="00BA7F3D" w:rsidRPr="002B688A">
        <w:rPr>
          <w:rFonts w:ascii="TH SarabunPSK" w:eastAsia="Cordia New" w:hAnsi="TH SarabunPSK" w:cs="TH SarabunPSK"/>
          <w:sz w:val="32"/>
          <w:szCs w:val="32"/>
          <w:cs/>
        </w:rPr>
        <w:t>%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ของกระแสไฟฟ้าเต็มพิกัด</w:t>
      </w:r>
    </w:p>
    <w:p w14:paraId="0848AE92" w14:textId="77777777" w:rsidR="00BA7F3D" w:rsidRPr="002B688A" w:rsidRDefault="00BA7F3D" w:rsidP="004C547D">
      <w:pPr>
        <w:pStyle w:val="ListParagraph"/>
        <w:numPr>
          <w:ilvl w:val="3"/>
          <w:numId w:val="4"/>
        </w:numPr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lastRenderedPageBreak/>
        <w:t>ตู้ควบคุมเครื่องกำเนิดไฟฟ้า</w:t>
      </w:r>
    </w:p>
    <w:p w14:paraId="6BA34C17" w14:textId="5D053E6F" w:rsidR="00BA7F3D" w:rsidRPr="002B688A" w:rsidRDefault="00BA7F3D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ู้ควบคุมจะต้องออกแบบติดตั้งและทดสอบมาพร้อมกับชุดเครื่องกำเนิดไฟฟ้าจากโรงงานผู้ผลิตชุดเครื่องกำเนิดไฟฟ้า ซึ่งเหล็กที่นำมาทำตู้ต้องมีความหนาไม่น้อยกว่า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มิลลิเมตร เคลือบสีกันสนิมและพ่นสีทับไม่ต่ำกว่า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2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ชั้น</w:t>
      </w:r>
    </w:p>
    <w:p w14:paraId="2EBBB7F0" w14:textId="6D15FB0C" w:rsidR="00BA7F3D" w:rsidRPr="002B688A" w:rsidRDefault="00BA7F3D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ระบบควบคุมการทำงานของเครื่องยนต์ในกรณีเครื่องยนต์</w:t>
      </w:r>
      <w:r w:rsidR="00BA3627" w:rsidRPr="002B688A">
        <w:rPr>
          <w:rFonts w:ascii="TH SarabunPSK" w:eastAsia="Cordia New" w:hAnsi="TH SarabunPSK" w:cs="TH SarabunPSK"/>
          <w:sz w:val="32"/>
          <w:szCs w:val="32"/>
          <w:cs/>
        </w:rPr>
        <w:t>ทำงาน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ผิดปกติ ต้องเป็นแบบอิเล็คทรอนิคส์ไมโครโปรเซสเซอร์ (</w:t>
      </w:r>
      <w:r w:rsidRPr="002B688A">
        <w:rPr>
          <w:rFonts w:ascii="TH SarabunPSK" w:eastAsia="Cordia New" w:hAnsi="TH SarabunPSK" w:cs="TH SarabunPSK"/>
          <w:sz w:val="32"/>
          <w:szCs w:val="32"/>
        </w:rPr>
        <w:t>Electronic Micropr</w:t>
      </w:r>
      <w:r w:rsidR="001B1886" w:rsidRPr="002B688A">
        <w:rPr>
          <w:rFonts w:ascii="TH SarabunPSK" w:eastAsia="Cordia New" w:hAnsi="TH SarabunPSK" w:cs="TH SarabunPSK"/>
          <w:sz w:val="32"/>
          <w:szCs w:val="32"/>
        </w:rPr>
        <w:t>o</w:t>
      </w:r>
      <w:r w:rsidRPr="002B688A">
        <w:rPr>
          <w:rFonts w:ascii="TH SarabunPSK" w:eastAsia="Cordia New" w:hAnsi="TH SarabunPSK" w:cs="TH SarabunPSK"/>
          <w:sz w:val="32"/>
          <w:szCs w:val="32"/>
        </w:rPr>
        <w:t>cessor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โดยจะดับเครื่องยนต์เองอัตโนมัติพร้อมมีสัญญาณไฟแสดงที่ตู้ควบคุม และสัญญาณเสียง</w:t>
      </w:r>
      <w:r w:rsidR="00BA3627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ซึ่งสามารถ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Reset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กลับมาให้อยู่ในสภาวะปกติได้</w:t>
      </w:r>
    </w:p>
    <w:p w14:paraId="0C4DBD52" w14:textId="0E38A918" w:rsidR="00BC72A1" w:rsidRPr="002B688A" w:rsidRDefault="00BC72A1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อุปกรณ์สามารถวัดค่าทางไฟฟ้าได้ไม่น้อยกว่าดังนี้</w:t>
      </w:r>
    </w:p>
    <w:p w14:paraId="1D64999B" w14:textId="078A96B0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Three Phase Current</w:t>
      </w:r>
    </w:p>
    <w:p w14:paraId="3765863B" w14:textId="6B6C4427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Voltage Phase To Phase, Phase To Neutral</w:t>
      </w:r>
    </w:p>
    <w:p w14:paraId="4CDB64BE" w14:textId="3C1CAE28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Frequency</w:t>
      </w:r>
    </w:p>
    <w:p w14:paraId="17B4A8AA" w14:textId="6E9C3D11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Active Power, Reactive Power</w:t>
      </w:r>
    </w:p>
    <w:p w14:paraId="08B73ADB" w14:textId="1CD953DB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Power Factor</w:t>
      </w:r>
    </w:p>
    <w:p w14:paraId="7859A6C4" w14:textId="79F80CA5" w:rsidR="00BC72A1" w:rsidRPr="002B688A" w:rsidRDefault="00BC72A1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ต้องมีปุ่มควบคุมหรือ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Selector Switch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ควบคุมการทำงานของเครื่องกำเนิดไฟฟ้า ไม่น้อยกว่าดังนี้</w:t>
      </w:r>
    </w:p>
    <w:p w14:paraId="225FAAC9" w14:textId="0BB51A5E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Manual Start</w:t>
      </w:r>
      <w:r w:rsidR="00BA7F3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B27A4FB" w14:textId="3DC14DD5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Manual Stop</w:t>
      </w:r>
      <w:r w:rsidR="00BA7F3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AF1015B" w14:textId="3BD3BB5F" w:rsidR="00BC72A1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Automatic Start</w:t>
      </w:r>
      <w:r w:rsidR="00BA7F3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B6E5F41" w14:textId="44C800EE" w:rsidR="00587277" w:rsidRPr="002B688A" w:rsidRDefault="00BC72A1" w:rsidP="004C547D">
      <w:pPr>
        <w:pStyle w:val="ListParagraph"/>
        <w:numPr>
          <w:ilvl w:val="5"/>
          <w:numId w:val="4"/>
        </w:numPr>
        <w:ind w:hanging="77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>Test</w:t>
      </w:r>
      <w:r w:rsidR="00BA7F3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83846B0" w14:textId="41BEB368" w:rsidR="00BC72A1" w:rsidRPr="002B688A" w:rsidRDefault="00BC72A1" w:rsidP="004C547D">
      <w:pPr>
        <w:pStyle w:val="ListParagraph"/>
        <w:numPr>
          <w:ilvl w:val="4"/>
          <w:numId w:val="4"/>
        </w:numPr>
        <w:ind w:left="2410" w:hanging="99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Automatic Safety Control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สำหรับ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Shut Down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และสัญญาณเตือนการแสดง การทำงาน และเหตุขัดข้องอย่างน้อยต้องประกอบด้วยดังนี้</w:t>
      </w:r>
    </w:p>
    <w:p w14:paraId="51FCB88F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835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เครื่องยนต์ขัดข้อง</w:t>
      </w:r>
    </w:p>
    <w:p w14:paraId="674131FE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835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แรงดันน้ำมันเครื่องต่ำกว่าปกติ</w:t>
      </w:r>
    </w:p>
    <w:p w14:paraId="4B27DAA1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835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อุณหภูมิน้ำระบายความร้อนสูงกว่าปกติ</w:t>
      </w:r>
    </w:p>
    <w:p w14:paraId="0616D0BE" w14:textId="07250EC3" w:rsidR="00BC72A1" w:rsidRPr="002B688A" w:rsidRDefault="00BC72A1" w:rsidP="004C547D">
      <w:pPr>
        <w:pStyle w:val="ListParagraph"/>
        <w:numPr>
          <w:ilvl w:val="5"/>
          <w:numId w:val="4"/>
        </w:numPr>
        <w:ind w:left="2835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ความเร็วรอบสูงกว่าปกติ</w:t>
      </w:r>
    </w:p>
    <w:p w14:paraId="2E634508" w14:textId="12419BAA" w:rsidR="00DD16F7" w:rsidRPr="002B688A" w:rsidRDefault="00B35698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ตู้ควบคุมสวิตช์</w:t>
      </w:r>
      <w:r w:rsidR="00DD16F7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สลับสายไฟฟ้าอัตโนมัติ (</w:t>
      </w:r>
      <w:r w:rsidR="00DD16F7" w:rsidRPr="002B688A">
        <w:rPr>
          <w:rFonts w:ascii="TH SarabunPSK" w:eastAsia="Cordia New" w:hAnsi="TH SarabunPSK" w:cs="TH SarabunPSK"/>
          <w:b/>
          <w:bCs/>
          <w:sz w:val="32"/>
          <w:szCs w:val="32"/>
        </w:rPr>
        <w:t>Automatic Transfer Switch</w:t>
      </w:r>
      <w:r w:rsidR="00DD16F7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)  จำนวน 1  ชุด</w:t>
      </w:r>
    </w:p>
    <w:p w14:paraId="693AAEDA" w14:textId="71201F84" w:rsidR="00BC72A1" w:rsidRPr="002B688A" w:rsidRDefault="00B35698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สลับสายไฟฟ้าอัตโนมัติ เป็นแบบตั้งพื้นความหนาของเหล็กที่นำมาทำตู้มีขนาดไม่น้อยกว่า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มม. ต้องเคลือบสีกันสนิมและพ่นทับด้วยสีอีพ๊อกซี่</w:t>
      </w:r>
    </w:p>
    <w:p w14:paraId="0B52CB72" w14:textId="3CDAFE72" w:rsidR="00BC72A1" w:rsidRPr="002B688A" w:rsidRDefault="00BC72A1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บัสบาร์ทองแดง</w:t>
      </w:r>
      <w:r w:rsidR="00B35698" w:rsidRPr="002B688A">
        <w:rPr>
          <w:rFonts w:ascii="TH SarabunPSK" w:eastAsia="Cordia New" w:hAnsi="TH SarabunPSK" w:cs="TH SarabunPSK"/>
          <w:sz w:val="32"/>
          <w:szCs w:val="32"/>
          <w:cs/>
        </w:rPr>
        <w:t>ที่ใช้ในการประกอบตู้ควบคุมสวิตช์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สลับสายไฟฟ้าอัตโนมัติ ต้องมีความบริสุทธิ์ไม่น้อยกว่า </w:t>
      </w:r>
      <w:r w:rsidRPr="002B688A">
        <w:rPr>
          <w:rFonts w:ascii="TH SarabunPSK" w:eastAsia="Cordia New" w:hAnsi="TH SarabunPSK" w:cs="TH SarabunPSK"/>
          <w:sz w:val="32"/>
          <w:szCs w:val="32"/>
        </w:rPr>
        <w:t>98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 โดยต้องแสดงผลการรับรองจากทางผู้ผลิต</w:t>
      </w:r>
      <w:r w:rsidR="00841FB1" w:rsidRPr="002B688A">
        <w:rPr>
          <w:rFonts w:ascii="TH SarabunPSK" w:eastAsia="Cordia New" w:hAnsi="TH SarabunPSK" w:cs="TH SarabunPSK"/>
          <w:sz w:val="32"/>
          <w:szCs w:val="32"/>
          <w:cs/>
        </w:rPr>
        <w:t>ในวันส่งมอบงาน</w:t>
      </w:r>
    </w:p>
    <w:p w14:paraId="02539DA0" w14:textId="38603A80" w:rsidR="00BC72A1" w:rsidRPr="002B688A" w:rsidRDefault="00BC72A1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บัสบาร์ทองแดงต้องทำสีโดยอ้างอิงสีจากมาตรฐานการไฟฟ้าหรือ</w:t>
      </w:r>
      <w:r w:rsidR="0009122A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วสท เป็นหลัก</w:t>
      </w:r>
      <w:r w:rsidR="00371239"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CD2A1FE" w14:textId="11C1C7E5" w:rsidR="00BC72A1" w:rsidRPr="002B688A" w:rsidRDefault="00B35698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สวิตช์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ตัดตอนแหล่งจ่ายไฟฟ้าจากเครื่องกำเนิดไฟฟ้าต้องมีพิกัดกระแสตั้งแต่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600 A 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ขึ้นไป</w:t>
      </w:r>
    </w:p>
    <w:p w14:paraId="179D8730" w14:textId="26A286D3" w:rsidR="00BC72A1" w:rsidRPr="002B688A" w:rsidRDefault="00B35698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สวิตช์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ตัดตอนทำงานด้วยระบบไฟฟ้า ด้วยการควบคุมจากระบบควบคุมอัตโนมัติ (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automatic transfer switch , ATS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157F4DD" w14:textId="32D9AF4A" w:rsidR="00BC72A1" w:rsidRPr="002B688A" w:rsidRDefault="00B35698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สลับสายไฟฟ้าอัตโนมัติ เป็นชนิด ระบบควบคุมอัตโนมัติ (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automatic transfer switch , ATS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ทำงานแยกอิสระระหว่างแหล่งจ่ายไฟฟ้า ชั้นที่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6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ชุด และ ชั้นที่ </w:t>
      </w:r>
      <w:r w:rsidR="006279A0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7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13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จำนวน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1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ชุด</w:t>
      </w:r>
    </w:p>
    <w:p w14:paraId="76596D24" w14:textId="3658A76A" w:rsidR="00BC72A1" w:rsidRPr="002B688A" w:rsidRDefault="00BC72A1" w:rsidP="004C547D">
      <w:pPr>
        <w:numPr>
          <w:ilvl w:val="3"/>
          <w:numId w:val="4"/>
        </w:numPr>
        <w:tabs>
          <w:tab w:val="left" w:pos="567"/>
          <w:tab w:val="left" w:pos="1134"/>
          <w:tab w:val="left" w:pos="2340"/>
        </w:tabs>
        <w:ind w:left="1985" w:hanging="851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ดิจิตอลเพาเวอร์มิเตอร์สำหรับวัดค่าทางไฟฟ้าแต่ละแหล่งจ่ายไฟฟ้ามีคุณสมบัติดังนี้</w:t>
      </w:r>
    </w:p>
    <w:p w14:paraId="514F31A5" w14:textId="77777777" w:rsidR="00BC72A1" w:rsidRPr="002B688A" w:rsidRDefault="00BC72A1" w:rsidP="004C547D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ค่าทางไฟฟ้าที่สามารถวัดได้</w:t>
      </w:r>
    </w:p>
    <w:p w14:paraId="6630614E" w14:textId="22BC7D6B" w:rsidR="00BC72A1" w:rsidRPr="002B688A" w:rsidRDefault="00C329F9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lastRenderedPageBreak/>
        <w:t>Vol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t</w:t>
      </w:r>
      <w:r w:rsidRPr="002B688A">
        <w:rPr>
          <w:rFonts w:ascii="TH SarabunPSK" w:eastAsia="Cordia New" w:hAnsi="TH SarabunPSK" w:cs="TH SarabunPSK"/>
          <w:sz w:val="32"/>
          <w:szCs w:val="32"/>
        </w:rPr>
        <w:t>a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ge 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Ph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Ph, Ph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neutral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911C96C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Current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Phase, Neutral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A691723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Active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kW Ph, kW Total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CA990ED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Reactive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kVAR Ph, kVAR Total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029AD8F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Apparent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kVA Ph, kVA Total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9F44282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Frequency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Hz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AA83CEE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Active Energy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Import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Export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3367026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Reactive Energy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Import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Export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A7914AE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Apparent Energy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VAh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21B3DDE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Total Harmonic Distortion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THD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V, THD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2B688A">
        <w:rPr>
          <w:rFonts w:ascii="TH SarabunPSK" w:eastAsia="Cordia New" w:hAnsi="TH SarabunPSK" w:cs="TH SarabunPSK"/>
          <w:sz w:val="32"/>
          <w:szCs w:val="32"/>
        </w:rPr>
        <w:t>I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7DB2402" w14:textId="77777777" w:rsidR="00BC72A1" w:rsidRPr="002B688A" w:rsidRDefault="00BC72A1" w:rsidP="004C547D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ความเที่ยงตรงแม่นยำ (</w:t>
      </w:r>
      <w:r w:rsidRPr="002B688A">
        <w:rPr>
          <w:rFonts w:ascii="TH SarabunPSK" w:eastAsia="Cordia New" w:hAnsi="TH SarabunPSK" w:cs="TH SarabunPSK"/>
          <w:sz w:val="32"/>
          <w:szCs w:val="32"/>
        </w:rPr>
        <w:t>Accuracy Class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D014162" w14:textId="56F5525D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Voltage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%)</w:t>
      </w:r>
    </w:p>
    <w:p w14:paraId="74363293" w14:textId="01D15C4C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Current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%)</w:t>
      </w:r>
    </w:p>
    <w:p w14:paraId="3A982AE2" w14:textId="2A3CA103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Active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5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%)</w:t>
      </w:r>
    </w:p>
    <w:p w14:paraId="7AB204A7" w14:textId="77777777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Reactive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1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%)</w:t>
      </w:r>
    </w:p>
    <w:p w14:paraId="1A6971BB" w14:textId="3D298D43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Apparent power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Class 1.0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%)</w:t>
      </w:r>
    </w:p>
    <w:p w14:paraId="5A3CDE89" w14:textId="06BEF8F6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Power Factor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0</w:t>
      </w:r>
      <w:r w:rsidR="002320E9" w:rsidRPr="002B688A">
        <w:rPr>
          <w:rFonts w:ascii="TH SarabunPSK" w:eastAsia="Cordia New" w:hAnsi="TH SarabunPSK" w:cs="TH SarabunPSK"/>
          <w:sz w:val="32"/>
          <w:szCs w:val="32"/>
          <w:cs/>
        </w:rPr>
        <w:t>.02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7F00B1C" w14:textId="1D7D618F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Active Energy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Class 1.0%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EE70505" w14:textId="6E145BCD" w:rsidR="00BC72A1" w:rsidRPr="002B688A" w:rsidRDefault="00BC72A1" w:rsidP="004C547D">
      <w:pPr>
        <w:pStyle w:val="ListParagraph"/>
        <w:numPr>
          <w:ilvl w:val="5"/>
          <w:numId w:val="4"/>
        </w:numPr>
        <w:ind w:left="2694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</w:rPr>
        <w:t xml:space="preserve">Reactive Energy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2B688A">
        <w:rPr>
          <w:rFonts w:ascii="TH SarabunPSK" w:eastAsia="Cordia New" w:hAnsi="TH SarabunPSK" w:cs="TH SarabunPSK"/>
          <w:sz w:val="32"/>
          <w:szCs w:val="32"/>
        </w:rPr>
        <w:t>Class 2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sz w:val="32"/>
          <w:szCs w:val="32"/>
        </w:rPr>
        <w:t>0</w:t>
      </w:r>
      <w:r w:rsidR="002320E9" w:rsidRPr="002B688A">
        <w:rPr>
          <w:rFonts w:ascii="TH SarabunPSK" w:eastAsia="Cordia New" w:hAnsi="TH SarabunPSK" w:cs="TH SarabunPSK"/>
          <w:sz w:val="32"/>
          <w:szCs w:val="32"/>
        </w:rPr>
        <w:t>%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DDD6B51" w14:textId="77777777" w:rsidR="00371239" w:rsidRPr="002B688A" w:rsidRDefault="00BC72A1" w:rsidP="00371239">
      <w:pPr>
        <w:pStyle w:val="ListParagraph"/>
        <w:numPr>
          <w:ilvl w:val="3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ดิจิตอลเพาเวอร์มิเตอร์สำหรับวัดค่าทางไฟฟ้าต้องมีพอร์ตสื่อสาร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Ethernet Port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>RS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-485</w:t>
      </w:r>
    </w:p>
    <w:p w14:paraId="24BA47C3" w14:textId="026AC052" w:rsidR="00BC72A1" w:rsidRPr="002B688A" w:rsidRDefault="00B35698" w:rsidP="00371239">
      <w:pPr>
        <w:pStyle w:val="ListParagraph"/>
        <w:numPr>
          <w:ilvl w:val="3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สลับสายไฟฟ้าอัตโนมัติ ติดตั้งระบบ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PLC 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พร้อมหน้าจอแสดงผล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touch panel 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ขนาด</w:t>
      </w:r>
      <w:r w:rsidR="00833C5D" w:rsidRPr="002B688A">
        <w:rPr>
          <w:rFonts w:ascii="TH SarabunPSK" w:eastAsia="Cordia New" w:hAnsi="TH SarabunPSK" w:cs="TH SarabunPSK"/>
          <w:sz w:val="32"/>
          <w:szCs w:val="32"/>
          <w:cs/>
        </w:rPr>
        <w:t>อย่างน้อย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10 นิ้ว มีความละเอียดหน้าจอ 800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x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480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 xml:space="preserve"> pixels </w:t>
      </w:r>
    </w:p>
    <w:p w14:paraId="08489F40" w14:textId="77777777" w:rsidR="00BC72A1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หน้าจอแสดงผล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touch panel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เป็นชนิด </w:t>
      </w:r>
      <w:r w:rsidRPr="002B688A">
        <w:rPr>
          <w:rFonts w:ascii="TH SarabunPSK" w:eastAsia="Cordia New" w:hAnsi="TH SarabunPSK" w:cs="TH SarabunPSK"/>
          <w:sz w:val="32"/>
          <w:szCs w:val="32"/>
        </w:rPr>
        <w:t>TFT LCD</w:t>
      </w:r>
    </w:p>
    <w:p w14:paraId="534A50D4" w14:textId="1B32496B" w:rsidR="00BC72A1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ระบบควบคุมอัตโนมัติ (</w:t>
      </w:r>
      <w:r w:rsidRPr="002B688A">
        <w:rPr>
          <w:rFonts w:ascii="TH SarabunPSK" w:eastAsia="Cordia New" w:hAnsi="TH SarabunPSK" w:cs="TH SarabunPSK"/>
          <w:sz w:val="32"/>
          <w:szCs w:val="32"/>
        </w:rPr>
        <w:t>automatic transfer switch , ATS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แต่ละชุดเชื่อมต่อพร้อมส่งข้อมูลและสั่งงานเครื่องกำเนิดไฟฟ้าผ่านระบบ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>PLC</w:t>
      </w:r>
      <w:r w:rsidR="0031523D"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BB200AD" w14:textId="23227A66" w:rsidR="00BC72A1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PLC </w:t>
      </w:r>
      <w:r w:rsidR="00B35698" w:rsidRPr="002B688A">
        <w:rPr>
          <w:rFonts w:ascii="TH SarabunPSK" w:eastAsia="Cordia New" w:hAnsi="TH SarabunPSK" w:cs="TH SarabunPSK"/>
          <w:sz w:val="32"/>
          <w:szCs w:val="32"/>
          <w:cs/>
        </w:rPr>
        <w:t>ภายในตู้ควบคุมสวิตช์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สลับสายไฟฟ้าอัตโนมัติ ต้องสามารถเชื่อมต่อข้อมูลจากชุดระบบควบคุมอัตโนมัติ (</w:t>
      </w:r>
      <w:r w:rsidRPr="002B688A">
        <w:rPr>
          <w:rFonts w:ascii="TH SarabunPSK" w:eastAsia="Cordia New" w:hAnsi="TH SarabunPSK" w:cs="TH SarabunPSK"/>
          <w:sz w:val="32"/>
          <w:szCs w:val="32"/>
        </w:rPr>
        <w:t>automatic transfer switch , ATS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) และชุดควบคุมเครื่องกำเนิดไฟฟ้าผ่านสัญญาณ </w:t>
      </w:r>
      <w:r w:rsidRPr="002B688A">
        <w:rPr>
          <w:rFonts w:ascii="TH SarabunPSK" w:eastAsia="Cordia New" w:hAnsi="TH SarabunPSK" w:cs="TH SarabunPSK"/>
          <w:sz w:val="32"/>
          <w:szCs w:val="32"/>
        </w:rPr>
        <w:t>RS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-485</w:t>
      </w:r>
      <w:r w:rsidR="00C329F9"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329F9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="00C329F9" w:rsidRPr="002B688A">
        <w:rPr>
          <w:rFonts w:ascii="TH SarabunPSK" w:eastAsia="Cordia New" w:hAnsi="TH SarabunPSK" w:cs="TH SarabunPSK"/>
          <w:sz w:val="32"/>
          <w:szCs w:val="32"/>
        </w:rPr>
        <w:t>Ethernet Port</w:t>
      </w:r>
    </w:p>
    <w:p w14:paraId="26DA5B2C" w14:textId="40A5D95A" w:rsidR="00B27BC6" w:rsidRPr="002B688A" w:rsidRDefault="00B27BC6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ระบบสื่อสาร </w:t>
      </w:r>
      <w:r w:rsidRPr="002B688A">
        <w:rPr>
          <w:rFonts w:ascii="TH SarabunPSK" w:eastAsia="Cordia New" w:hAnsi="TH SarabunPSK" w:cs="TH SarabunPSK"/>
          <w:sz w:val="32"/>
          <w:szCs w:val="32"/>
        </w:rPr>
        <w:t>PLC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และ หน้าจอแสดงผล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Touch Panel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เชื่อมต่อผ่าน</w:t>
      </w:r>
      <w:r w:rsidRPr="002B688A">
        <w:rPr>
          <w:rFonts w:ascii="TH SarabunPSK" w:hAnsi="TH SarabunPSK" w:cs="TH SarabunPSK"/>
          <w:sz w:val="32"/>
          <w:szCs w:val="32"/>
          <w:cs/>
        </w:rPr>
        <w:t>อุปกรณ์กระจายสัญญาณเครือข่ายหลัก (</w:t>
      </w:r>
      <w:r w:rsidRPr="002B688A">
        <w:rPr>
          <w:rFonts w:ascii="TH SarabunPSK" w:hAnsi="TH SarabunPSK" w:cs="TH SarabunPSK"/>
          <w:sz w:val="32"/>
          <w:szCs w:val="32"/>
        </w:rPr>
        <w:t>Core Switch)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จำนวน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ชุดเพื่อรองรับต่อการเชื่อมต่อ</w:t>
      </w:r>
      <w:r w:rsidR="001B65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ผ่านระบบ </w:t>
      </w:r>
      <w:r w:rsidR="001B65A1" w:rsidRPr="002B688A">
        <w:rPr>
          <w:rFonts w:ascii="TH SarabunPSK" w:eastAsia="Cordia New" w:hAnsi="TH SarabunPSK" w:cs="TH SarabunPSK"/>
          <w:sz w:val="32"/>
          <w:szCs w:val="32"/>
        </w:rPr>
        <w:t xml:space="preserve">Building Automation Systems </w:t>
      </w:r>
      <w:r w:rsidR="001B65A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="001B65A1" w:rsidRPr="002B688A">
        <w:rPr>
          <w:rFonts w:ascii="TH SarabunPSK" w:eastAsia="Cordia New" w:hAnsi="TH SarabunPSK" w:cs="TH SarabunPSK"/>
          <w:sz w:val="32"/>
          <w:szCs w:val="32"/>
        </w:rPr>
        <w:t xml:space="preserve">SCADA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ในอนาคต</w:t>
      </w:r>
      <w:r w:rsidR="000539A0" w:rsidRPr="002B688A">
        <w:rPr>
          <w:rFonts w:ascii="TH SarabunPSK" w:eastAsia="Cordia New" w:hAnsi="TH SarabunPSK" w:cs="TH SarabunPSK"/>
          <w:sz w:val="32"/>
          <w:szCs w:val="32"/>
          <w:cs/>
        </w:rPr>
        <w:t>ต่อไป</w:t>
      </w:r>
      <w:r w:rsidR="001B65A1" w:rsidRPr="002B688A">
        <w:rPr>
          <w:rFonts w:ascii="TH SarabunPSK" w:eastAsia="Cordia New" w:hAnsi="TH SarabunPSK" w:cs="TH SarabunPSK"/>
          <w:sz w:val="32"/>
          <w:szCs w:val="32"/>
          <w:cs/>
        </w:rPr>
        <w:t>ได้</w:t>
      </w:r>
      <w:r w:rsidR="000539A0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โดยอุปกรณ์กระจายสัญญาณเครือข่ายหลัก มี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คุณสมบัติดังนี้</w:t>
      </w:r>
    </w:p>
    <w:p w14:paraId="664D0EB9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อุปกรณ์สามารถทำงานได้ทั้งในระดับ </w:t>
      </w:r>
      <w:r w:rsidRPr="002B688A">
        <w:rPr>
          <w:rFonts w:ascii="TH SarabunPSK" w:hAnsi="TH SarabunPSK" w:cs="TH SarabunPSK"/>
          <w:sz w:val="32"/>
          <w:szCs w:val="32"/>
        </w:rPr>
        <w:t xml:space="preserve">Layer 2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Layer 3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Layer 4 </w:t>
      </w:r>
      <w:r w:rsidRPr="002B688A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14:paraId="353AB376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มีสถาปัตยกรรมแบบ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Stackable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Virtual Chassis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โดยรองรับได้ไม่น้อยกว่า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8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ชุด และเป็นพอร์ตสำหรับทำ </w:t>
      </w:r>
      <w:r w:rsidRPr="002B688A">
        <w:rPr>
          <w:rFonts w:ascii="TH SarabunPSK" w:hAnsi="TH SarabunPSK" w:cs="TH SarabunPSK"/>
          <w:sz w:val="32"/>
          <w:szCs w:val="32"/>
        </w:rPr>
        <w:t xml:space="preserve">Stacking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Virtual Chassis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โดยเฉพาะ หรือมีสถาปัตยกรรมแบบ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Modular Chassis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ที่มีจำนวน </w:t>
      </w:r>
      <w:r w:rsidRPr="002B688A">
        <w:rPr>
          <w:rFonts w:ascii="TH SarabunPSK" w:hAnsi="TH SarabunPSK" w:cs="TH SarabunPSK"/>
          <w:sz w:val="32"/>
          <w:szCs w:val="32"/>
        </w:rPr>
        <w:t xml:space="preserve">Slot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7 Slots </w:t>
      </w:r>
      <w:r w:rsidRPr="002B688A">
        <w:rPr>
          <w:rFonts w:ascii="TH SarabunPSK" w:hAnsi="TH SarabunPSK" w:cs="TH SarabunPSK"/>
          <w:sz w:val="32"/>
          <w:szCs w:val="32"/>
          <w:cs/>
        </w:rPr>
        <w:t>เพื่อรองรับการขยาย</w:t>
      </w:r>
    </w:p>
    <w:p w14:paraId="2803910F" w14:textId="69500AF0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มีขนาด </w:t>
      </w:r>
      <w:r w:rsidRPr="002B688A">
        <w:rPr>
          <w:rFonts w:ascii="TH SarabunPSK" w:hAnsi="TH SarabunPSK" w:cs="TH SarabunPSK"/>
          <w:sz w:val="32"/>
          <w:szCs w:val="32"/>
        </w:rPr>
        <w:t xml:space="preserve">Switch Fabric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Switching Capacity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Fabric Capacity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220 Gbps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และรองรับ </w:t>
      </w:r>
      <w:r w:rsidRPr="002B688A">
        <w:rPr>
          <w:rFonts w:ascii="TH SarabunPSK" w:hAnsi="TH SarabunPSK" w:cs="TH SarabunPSK"/>
          <w:sz w:val="32"/>
          <w:szCs w:val="32"/>
        </w:rPr>
        <w:t xml:space="preserve">Forwarding Rate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สูงสุดได้ไม่น้อยกว่า </w:t>
      </w:r>
      <w:r w:rsidR="00B6557A" w:rsidRPr="002B688A">
        <w:rPr>
          <w:rFonts w:ascii="TH SarabunPSK" w:hAnsi="TH SarabunPSK" w:cs="TH SarabunPSK"/>
          <w:sz w:val="32"/>
          <w:szCs w:val="32"/>
        </w:rPr>
        <w:t>150 Mb</w:t>
      </w:r>
      <w:r w:rsidRPr="002B688A">
        <w:rPr>
          <w:rFonts w:ascii="TH SarabunPSK" w:hAnsi="TH SarabunPSK" w:cs="TH SarabunPSK"/>
          <w:sz w:val="32"/>
          <w:szCs w:val="32"/>
        </w:rPr>
        <w:t>ps</w:t>
      </w:r>
    </w:p>
    <w:p w14:paraId="2BE0A219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มีพอร์ต </w:t>
      </w:r>
      <w:r w:rsidRPr="002B688A">
        <w:rPr>
          <w:rFonts w:ascii="TH SarabunPSK" w:hAnsi="TH SarabunPSK" w:cs="TH SarabunPSK"/>
          <w:sz w:val="32"/>
          <w:szCs w:val="32"/>
        </w:rPr>
        <w:t xml:space="preserve">Gigabit Ethernet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10/100/1000 Base-T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24 </w:t>
      </w:r>
      <w:r w:rsidRPr="002B688A">
        <w:rPr>
          <w:rFonts w:ascii="TH SarabunPSK" w:hAnsi="TH SarabunPSK" w:cs="TH SarabunPSK"/>
          <w:sz w:val="32"/>
          <w:szCs w:val="32"/>
          <w:cs/>
        </w:rPr>
        <w:t>พอร์ต</w:t>
      </w:r>
    </w:p>
    <w:p w14:paraId="63B77504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lastRenderedPageBreak/>
        <w:t xml:space="preserve">มีพอร์ต </w:t>
      </w:r>
      <w:r w:rsidRPr="002B688A">
        <w:rPr>
          <w:rFonts w:ascii="TH SarabunPSK" w:hAnsi="TH SarabunPSK" w:cs="TH SarabunPSK"/>
          <w:sz w:val="32"/>
          <w:szCs w:val="32"/>
        </w:rPr>
        <w:t xml:space="preserve">10 Gigabit Ethernet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เพื่อใช้เชื่อมต่อระบบเครือข่ายของมหาวิทยาลัยแบบ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SFP+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XFP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จำนวนไม่น้อยกว่า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4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พอร์ต พร้อมเสนอโมดูล </w:t>
      </w:r>
      <w:r w:rsidRPr="002B688A">
        <w:rPr>
          <w:rFonts w:ascii="TH SarabunPSK" w:hAnsi="TH SarabunPSK" w:cs="TH SarabunPSK"/>
          <w:sz w:val="32"/>
          <w:szCs w:val="32"/>
        </w:rPr>
        <w:t xml:space="preserve">1000Base-LX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2B688A">
        <w:rPr>
          <w:rFonts w:ascii="TH SarabunPSK" w:hAnsi="TH SarabunPSK" w:cs="TH SarabunPSK"/>
          <w:sz w:val="32"/>
          <w:szCs w:val="32"/>
        </w:rPr>
        <w:t xml:space="preserve">2 </w:t>
      </w:r>
      <w:r w:rsidRPr="002B688A">
        <w:rPr>
          <w:rFonts w:ascii="TH SarabunPSK" w:hAnsi="TH SarabunPSK" w:cs="TH SarabunPSK"/>
          <w:sz w:val="32"/>
          <w:szCs w:val="32"/>
          <w:cs/>
        </w:rPr>
        <w:t>พอร์ต</w:t>
      </w:r>
    </w:p>
    <w:p w14:paraId="101115CA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รองรับระบบจ่ายไฟสำรอง (</w:t>
      </w:r>
      <w:r w:rsidRPr="002B688A">
        <w:rPr>
          <w:rFonts w:ascii="TH SarabunPSK" w:hAnsi="TH SarabunPSK" w:cs="TH SarabunPSK"/>
          <w:sz w:val="32"/>
          <w:szCs w:val="32"/>
        </w:rPr>
        <w:t>Redundant Power Supply)</w:t>
      </w:r>
    </w:p>
    <w:p w14:paraId="7A7D991B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สนับสนุนจำนวน </w:t>
      </w:r>
      <w:r w:rsidRPr="002B688A">
        <w:rPr>
          <w:rFonts w:ascii="TH SarabunPSK" w:hAnsi="TH SarabunPSK" w:cs="TH SarabunPSK"/>
          <w:sz w:val="32"/>
          <w:szCs w:val="32"/>
        </w:rPr>
        <w:t xml:space="preserve">MAC Address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ได้สูงสุดไม่น้อยกว่า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48,000 Address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และรองรับจำนวน </w:t>
      </w:r>
      <w:r w:rsidRPr="002B688A">
        <w:rPr>
          <w:rFonts w:ascii="TH SarabunPSK" w:hAnsi="TH SarabunPSK" w:cs="TH SarabunPSK"/>
          <w:sz w:val="32"/>
          <w:szCs w:val="32"/>
        </w:rPr>
        <w:t xml:space="preserve">IPv4 Routes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ได้ไม่น้อยกว่า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>64,000</w:t>
      </w:r>
    </w:p>
    <w:p w14:paraId="3F679FE3" w14:textId="01E191A3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 </w:t>
      </w:r>
      <w:r w:rsidRPr="002B688A">
        <w:rPr>
          <w:rFonts w:ascii="TH SarabunPSK" w:hAnsi="TH SarabunPSK" w:cs="TH SarabunPSK"/>
          <w:sz w:val="32"/>
          <w:szCs w:val="32"/>
        </w:rPr>
        <w:t xml:space="preserve">IP routing protocol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Pr="002B688A">
        <w:rPr>
          <w:rFonts w:ascii="TH SarabunPSK" w:hAnsi="TH SarabunPSK" w:cs="TH SarabunPSK"/>
          <w:sz w:val="32"/>
          <w:szCs w:val="32"/>
        </w:rPr>
        <w:t xml:space="preserve">IPv4 &amp; IPv6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2B688A">
        <w:rPr>
          <w:rFonts w:ascii="TH SarabunPSK" w:hAnsi="TH SarabunPSK" w:cs="TH SarabunPSK"/>
          <w:sz w:val="32"/>
          <w:szCs w:val="32"/>
        </w:rPr>
        <w:t>Policy Based Routing (PBR)</w:t>
      </w:r>
      <w:r w:rsidR="00B6557A" w:rsidRPr="002B688A">
        <w:rPr>
          <w:rFonts w:ascii="TH SarabunPSK" w:hAnsi="TH SarabunPSK" w:cs="TH SarabunPSK"/>
          <w:sz w:val="32"/>
          <w:szCs w:val="32"/>
        </w:rPr>
        <w:t>, VRRP, Static, RIPv1, RIP2, RIP</w:t>
      </w:r>
      <w:r w:rsidRPr="002B688A">
        <w:rPr>
          <w:rFonts w:ascii="TH SarabunPSK" w:hAnsi="TH SarabunPSK" w:cs="TH SarabunPSK"/>
          <w:sz w:val="32"/>
          <w:szCs w:val="32"/>
        </w:rPr>
        <w:t xml:space="preserve">ng, IS-IS, OSPFv2, OSPFv3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BGP </w:t>
      </w:r>
      <w:r w:rsidRPr="002B688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056DA3B5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 </w:t>
      </w:r>
      <w:r w:rsidRPr="002B688A">
        <w:rPr>
          <w:rFonts w:ascii="TH SarabunPSK" w:hAnsi="TH SarabunPSK" w:cs="TH SarabunPSK"/>
          <w:sz w:val="32"/>
          <w:szCs w:val="32"/>
        </w:rPr>
        <w:t xml:space="preserve">IP Multicast protocol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ได้แก่ </w:t>
      </w:r>
      <w:r w:rsidRPr="002B688A">
        <w:rPr>
          <w:rFonts w:ascii="TH SarabunPSK" w:hAnsi="TH SarabunPSK" w:cs="TH SarabunPSK"/>
          <w:sz w:val="32"/>
          <w:szCs w:val="32"/>
        </w:rPr>
        <w:t xml:space="preserve">IGMPv3, MLD, PIM-SM, PIM-DM, PIM-SSM </w:t>
      </w:r>
      <w:r w:rsidRPr="002B688A">
        <w:rPr>
          <w:rFonts w:ascii="TH SarabunPSK" w:hAnsi="TH SarabunPSK" w:cs="TH SarabunPSK"/>
          <w:sz w:val="32"/>
          <w:szCs w:val="32"/>
          <w:cs/>
        </w:rPr>
        <w:t>ได้เป็นอย่างน้อย</w:t>
      </w:r>
    </w:p>
    <w:p w14:paraId="5A2DFADE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 </w:t>
      </w:r>
      <w:r w:rsidRPr="002B688A">
        <w:rPr>
          <w:rFonts w:ascii="TH SarabunPSK" w:hAnsi="TH SarabunPSK" w:cs="TH SarabunPSK"/>
          <w:sz w:val="32"/>
          <w:szCs w:val="32"/>
        </w:rPr>
        <w:t xml:space="preserve">Server Load Balance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 </w:t>
      </w:r>
      <w:r w:rsidRPr="002B688A">
        <w:rPr>
          <w:rFonts w:ascii="TH SarabunPSK" w:hAnsi="TH SarabunPSK" w:cs="TH SarabunPSK"/>
          <w:sz w:val="32"/>
          <w:szCs w:val="32"/>
        </w:rPr>
        <w:t xml:space="preserve">Server Health Check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ด้วย </w:t>
      </w:r>
      <w:r w:rsidRPr="002B688A">
        <w:rPr>
          <w:rFonts w:ascii="TH SarabunPSK" w:hAnsi="TH SarabunPSK" w:cs="TH SarabunPSK"/>
          <w:sz w:val="32"/>
          <w:szCs w:val="32"/>
        </w:rPr>
        <w:t xml:space="preserve">HTTP, TCP port, UDP port, PING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ได้เป็นอย่างน้อย หากอุปกรณ์ที่เสนอไม่สามารถทำได้ด้วยตัวอุปกรณ์เอง ให้เสนออุปกรณ์ </w:t>
      </w:r>
      <w:r w:rsidRPr="002B688A">
        <w:rPr>
          <w:rFonts w:ascii="TH SarabunPSK" w:hAnsi="TH SarabunPSK" w:cs="TH SarabunPSK"/>
          <w:sz w:val="32"/>
          <w:szCs w:val="32"/>
        </w:rPr>
        <w:t xml:space="preserve">Server Load Balance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ต่อพ่วงภายนอกที่มี </w:t>
      </w:r>
      <w:r w:rsidRPr="002B688A">
        <w:rPr>
          <w:rFonts w:ascii="TH SarabunPSK" w:hAnsi="TH SarabunPSK" w:cs="TH SarabunPSK"/>
          <w:sz w:val="32"/>
          <w:szCs w:val="32"/>
        </w:rPr>
        <w:t xml:space="preserve">Throughput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4Gbps.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โดยต้องเสนอพอร์ตแบบ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10 Gigabit Ethernet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หรือดีกว่าอย่างน้อยด้านละ </w:t>
      </w:r>
      <w:r w:rsidRPr="002B688A">
        <w:rPr>
          <w:rFonts w:ascii="TH SarabunPSK" w:hAnsi="TH SarabunPSK" w:cs="TH SarabunPSK"/>
          <w:sz w:val="32"/>
          <w:szCs w:val="32"/>
        </w:rPr>
        <w:t xml:space="preserve">2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พอร์ต สำหรับการเชื่อมต่อทั้งด้านอุปกรณ์ </w:t>
      </w:r>
      <w:r w:rsidRPr="002B688A">
        <w:rPr>
          <w:rFonts w:ascii="TH SarabunPSK" w:hAnsi="TH SarabunPSK" w:cs="TH SarabunPSK"/>
          <w:sz w:val="32"/>
          <w:szCs w:val="32"/>
        </w:rPr>
        <w:t xml:space="preserve">Switch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อุปกรณ์ทำ </w:t>
      </w:r>
      <w:r w:rsidRPr="002B688A">
        <w:rPr>
          <w:rFonts w:ascii="TH SarabunPSK" w:hAnsi="TH SarabunPSK" w:cs="TH SarabunPSK"/>
          <w:sz w:val="32"/>
          <w:szCs w:val="32"/>
        </w:rPr>
        <w:t>Server Load Balance</w:t>
      </w:r>
    </w:p>
    <w:p w14:paraId="30FE059E" w14:textId="4445189B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สามารถกำหนดค่า </w:t>
      </w:r>
      <w:r w:rsidRPr="002B688A">
        <w:rPr>
          <w:rFonts w:ascii="TH SarabunPSK" w:hAnsi="TH SarabunPSK" w:cs="TH SarabunPSK"/>
          <w:sz w:val="32"/>
          <w:szCs w:val="32"/>
        </w:rPr>
        <w:t xml:space="preserve">Quality of Service (QoS)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ตามมาตรฐาน </w:t>
      </w:r>
      <w:r w:rsidR="00F57448" w:rsidRPr="002B688A">
        <w:rPr>
          <w:rFonts w:ascii="TH SarabunPSK" w:hAnsi="TH SarabunPSK" w:cs="TH SarabunPSK"/>
          <w:sz w:val="32"/>
          <w:szCs w:val="32"/>
        </w:rPr>
        <w:t>IEEE 802.1p, TI</w:t>
      </w:r>
      <w:r w:rsidRPr="002B688A">
        <w:rPr>
          <w:rFonts w:ascii="TH SarabunPSK" w:hAnsi="TH SarabunPSK" w:cs="TH SarabunPSK"/>
          <w:sz w:val="32"/>
          <w:szCs w:val="32"/>
        </w:rPr>
        <w:t xml:space="preserve">S, DSCP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และมี </w:t>
      </w:r>
      <w:r w:rsidRPr="002B688A">
        <w:rPr>
          <w:rFonts w:ascii="TH SarabunPSK" w:hAnsi="TH SarabunPSK" w:cs="TH SarabunPSK"/>
          <w:sz w:val="32"/>
          <w:szCs w:val="32"/>
        </w:rPr>
        <w:t xml:space="preserve">Queue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ไม่น้อยกว่า </w:t>
      </w:r>
      <w:r w:rsidRPr="002B688A">
        <w:rPr>
          <w:rFonts w:ascii="TH SarabunPSK" w:hAnsi="TH SarabunPSK" w:cs="TH SarabunPSK"/>
          <w:sz w:val="32"/>
          <w:szCs w:val="32"/>
        </w:rPr>
        <w:t xml:space="preserve">8 Queue </w:t>
      </w:r>
      <w:r w:rsidRPr="002B688A">
        <w:rPr>
          <w:rFonts w:ascii="TH SarabunPSK" w:hAnsi="TH SarabunPSK" w:cs="TH SarabunPSK"/>
          <w:sz w:val="32"/>
          <w:szCs w:val="32"/>
          <w:cs/>
        </w:rPr>
        <w:t>ต่อพอร์ต</w:t>
      </w:r>
    </w:p>
    <w:p w14:paraId="1C2A589D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สามารถทำงานแบบ </w:t>
      </w:r>
      <w:r w:rsidRPr="002B688A">
        <w:rPr>
          <w:rFonts w:ascii="TH SarabunPSK" w:hAnsi="TH SarabunPSK" w:cs="TH SarabunPSK"/>
          <w:sz w:val="32"/>
          <w:szCs w:val="32"/>
        </w:rPr>
        <w:t xml:space="preserve">SDN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OPEN Flow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programmable RESTful </w:t>
      </w:r>
      <w:r w:rsidRPr="002B688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1F964D30" w14:textId="77777777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สามารถกำหนดค่า </w:t>
      </w:r>
      <w:r w:rsidRPr="002B688A">
        <w:rPr>
          <w:rFonts w:ascii="TH SarabunPSK" w:hAnsi="TH SarabunPSK" w:cs="TH SarabunPSK"/>
          <w:sz w:val="32"/>
          <w:szCs w:val="32"/>
        </w:rPr>
        <w:t xml:space="preserve">Access Control List (ACL)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ในระดับ </w:t>
      </w:r>
      <w:r w:rsidRPr="002B688A">
        <w:rPr>
          <w:rFonts w:ascii="TH SarabunPSK" w:hAnsi="TH SarabunPSK" w:cs="TH SarabunPSK"/>
          <w:sz w:val="32"/>
          <w:szCs w:val="32"/>
        </w:rPr>
        <w:t xml:space="preserve">Layer 2-4, IPv6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และสามารถทำ </w:t>
      </w:r>
      <w:r w:rsidRPr="002B688A">
        <w:rPr>
          <w:rFonts w:ascii="TH SarabunPSK" w:hAnsi="TH SarabunPSK" w:cs="TH SarabunPSK"/>
          <w:sz w:val="32"/>
          <w:szCs w:val="32"/>
        </w:rPr>
        <w:t xml:space="preserve">Netflow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sFlow </w:t>
      </w:r>
      <w:r w:rsidRPr="002B688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641BEF38" w14:textId="7BAA36B1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สามารถทำฟังก์ชั่น </w:t>
      </w:r>
      <w:r w:rsidRPr="002B688A">
        <w:rPr>
          <w:rFonts w:ascii="TH SarabunPSK" w:hAnsi="TH SarabunPSK" w:cs="TH SarabunPSK"/>
          <w:sz w:val="32"/>
          <w:szCs w:val="32"/>
        </w:rPr>
        <w:t xml:space="preserve">DHCP Relay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สำหรับ </w:t>
      </w:r>
      <w:r w:rsidR="00F57448" w:rsidRPr="002B688A">
        <w:rPr>
          <w:rFonts w:ascii="TH SarabunPSK" w:hAnsi="TH SarabunPSK" w:cs="TH SarabunPSK"/>
          <w:sz w:val="32"/>
          <w:szCs w:val="32"/>
        </w:rPr>
        <w:t>IPv4 &amp; IPv6, Unid</w:t>
      </w:r>
      <w:r w:rsidRPr="002B688A">
        <w:rPr>
          <w:rFonts w:ascii="TH SarabunPSK" w:hAnsi="TH SarabunPSK" w:cs="TH SarabunPSK"/>
          <w:sz w:val="32"/>
          <w:szCs w:val="32"/>
        </w:rPr>
        <w:t xml:space="preserve">irectional Link Detection (UDLD), DHCP snooping, IP source guard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>IP source filtering, STP root gua</w:t>
      </w:r>
      <w:r w:rsidR="00B6557A" w:rsidRPr="002B688A">
        <w:rPr>
          <w:rFonts w:ascii="TH SarabunPSK" w:hAnsi="TH SarabunPSK" w:cs="TH SarabunPSK"/>
          <w:sz w:val="32"/>
          <w:szCs w:val="32"/>
        </w:rPr>
        <w:t>r</w:t>
      </w:r>
      <w:r w:rsidRPr="002B688A">
        <w:rPr>
          <w:rFonts w:ascii="TH SarabunPSK" w:hAnsi="TH SarabunPSK" w:cs="TH SarabunPSK"/>
          <w:sz w:val="32"/>
          <w:szCs w:val="32"/>
        </w:rPr>
        <w:t xml:space="preserve">d, BPDU guard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BPDU shutdown port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Port security </w:t>
      </w:r>
      <w:r w:rsidRPr="002B688A">
        <w:rPr>
          <w:rFonts w:ascii="TH SarabunPSK" w:hAnsi="TH SarabunPSK" w:cs="TH SarabunPSK"/>
          <w:sz w:val="32"/>
          <w:szCs w:val="32"/>
          <w:cs/>
        </w:rPr>
        <w:t>ได้</w:t>
      </w:r>
    </w:p>
    <w:p w14:paraId="1EB52DCF" w14:textId="73D5B29D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ผู้เสนอราคาต้องได้รับการสนับสนุนทางเทคนิคจากบริษัทผู้ผลิต ประจำประเทศไทย โดยแสดงเอกสารรับรองการสนับสนุนที่ระบุชื่อโครงการนี้ ว่าอุปกรณ์ที่เสนอเป็นอุปกรณ์ใหม่ที่ยังมิได้ทำการติดตั้งใช้งาน ณ ที่ใดมาก่อน และไม่เป็นเครื่องที่ถูกนำมาปรับปรุงสภาพใหม่ (</w:t>
      </w:r>
      <w:r w:rsidRPr="002B688A">
        <w:rPr>
          <w:rFonts w:ascii="TH SarabunPSK" w:hAnsi="TH SarabunPSK" w:cs="TH SarabunPSK"/>
          <w:sz w:val="32"/>
          <w:szCs w:val="32"/>
        </w:rPr>
        <w:t xml:space="preserve">Reconditioned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 xml:space="preserve">Rebuilt) </w:t>
      </w:r>
      <w:r w:rsidRPr="002B688A">
        <w:rPr>
          <w:rFonts w:ascii="TH SarabunPSK" w:hAnsi="TH SarabunPSK" w:cs="TH SarabunPSK"/>
          <w:sz w:val="32"/>
          <w:szCs w:val="32"/>
          <w:cs/>
        </w:rPr>
        <w:t>และยังอยู่ในสายการผลิต</w:t>
      </w:r>
    </w:p>
    <w:p w14:paraId="27AB1858" w14:textId="096021C2" w:rsidR="00B27BC6" w:rsidRPr="002B688A" w:rsidRDefault="00B27BC6" w:rsidP="00B27BC6">
      <w:pPr>
        <w:pStyle w:val="ListParagraph"/>
        <w:numPr>
          <w:ilvl w:val="4"/>
          <w:numId w:val="4"/>
        </w:numPr>
        <w:spacing w:after="160" w:line="259" w:lineRule="auto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สนับสนุนระบบ </w:t>
      </w:r>
      <w:r w:rsidRPr="002B688A">
        <w:rPr>
          <w:rFonts w:ascii="TH SarabunPSK" w:hAnsi="TH SarabunPSK" w:cs="TH SarabunPSK"/>
          <w:sz w:val="32"/>
          <w:szCs w:val="32"/>
        </w:rPr>
        <w:t xml:space="preserve">Network Management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ตามมาตรฐาน </w:t>
      </w:r>
      <w:r w:rsidRPr="002B688A">
        <w:rPr>
          <w:rFonts w:ascii="TH SarabunPSK" w:hAnsi="TH SarabunPSK" w:cs="TH SarabunPSK"/>
          <w:sz w:val="32"/>
          <w:szCs w:val="32"/>
        </w:rPr>
        <w:t xml:space="preserve">SNMPv3, RMON 4 group, Secure Shell v2 (SSHv2)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มี </w:t>
      </w:r>
      <w:r w:rsidRPr="002B688A">
        <w:rPr>
          <w:rFonts w:ascii="TH SarabunPSK" w:hAnsi="TH SarabunPSK" w:cs="TH SarabunPSK"/>
          <w:sz w:val="32"/>
          <w:szCs w:val="32"/>
        </w:rPr>
        <w:t xml:space="preserve">Web Based Management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hAnsi="TH SarabunPSK" w:cs="TH SarabunPSK"/>
          <w:sz w:val="32"/>
          <w:szCs w:val="32"/>
        </w:rPr>
        <w:t>GUI Software</w:t>
      </w:r>
    </w:p>
    <w:p w14:paraId="0D4316F3" w14:textId="5EFC1FE3" w:rsidR="00B27BC6" w:rsidRPr="002B688A" w:rsidRDefault="00B27BC6" w:rsidP="00B27BC6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อุปกรณ์ที่เสนอต้องได้รับการรับรองมาตรฐาน จากหน่วยงาน </w:t>
      </w:r>
      <w:r w:rsidRPr="002B688A">
        <w:rPr>
          <w:rFonts w:ascii="TH SarabunPSK" w:hAnsi="TH SarabunPSK" w:cs="TH SarabunPSK"/>
          <w:sz w:val="32"/>
          <w:szCs w:val="32"/>
        </w:rPr>
        <w:t xml:space="preserve">FCC, UL, CE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EN </w:t>
      </w:r>
      <w:r w:rsidRPr="002B688A">
        <w:rPr>
          <w:rFonts w:ascii="TH SarabunPSK" w:hAnsi="TH SarabunPSK" w:cs="TH SarabunPSK"/>
          <w:sz w:val="32"/>
          <w:szCs w:val="32"/>
          <w:cs/>
        </w:rPr>
        <w:t>เป็นอย่างน้อย</w:t>
      </w:r>
    </w:p>
    <w:p w14:paraId="4F83E252" w14:textId="7B254109" w:rsidR="00BC72A1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หน้าจอ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Touch Panel </w:t>
      </w:r>
      <w:r w:rsidR="00B35698" w:rsidRPr="002B688A">
        <w:rPr>
          <w:rFonts w:ascii="TH SarabunPSK" w:eastAsia="Cordia New" w:hAnsi="TH SarabunPSK" w:cs="TH SarabunPSK"/>
          <w:sz w:val="32"/>
          <w:szCs w:val="32"/>
          <w:cs/>
        </w:rPr>
        <w:t>หน้าตู้ควบคุมสวิตช์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สลับสายไฟฟ้าอัตโนมัติ สามารถแสดงผลทางไฟฟ้าและข้อมูลเครื่อ</w:t>
      </w:r>
      <w:r w:rsidR="0009122A" w:rsidRPr="002B688A">
        <w:rPr>
          <w:rFonts w:ascii="TH SarabunPSK" w:eastAsia="Cordia New" w:hAnsi="TH SarabunPSK" w:cs="TH SarabunPSK"/>
          <w:sz w:val="32"/>
          <w:szCs w:val="32"/>
          <w:cs/>
        </w:rPr>
        <w:t>ง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กำเนิดไฟฟ้าได้ดังนี้</w:t>
      </w:r>
    </w:p>
    <w:p w14:paraId="118E4A38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ทางด้านระบบไฟฟ้าหลักของอาคาร แยกอิสระตามแหล่งจ่ายไฟฟ้า (หม้อแปลงไฟฟ้า)</w:t>
      </w:r>
    </w:p>
    <w:p w14:paraId="1AC20570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แสดงผลสถานะการทำงานแบบ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>Graphic Status</w:t>
      </w:r>
    </w:p>
    <w:p w14:paraId="20574AEB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แสดงสถานะแรงดันไฟฟ้า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Voltage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FE1D9CF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แสดงสถานะกระแสไฟฟ้า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Current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66DBC22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lastRenderedPageBreak/>
        <w:t>แสดงสถานะกำลังไฟฟ้า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kVA, kVAR, kW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5AD72756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แสดงสถานะความถี่ (</w:t>
      </w:r>
      <w:r w:rsidRPr="002B688A">
        <w:rPr>
          <w:rFonts w:ascii="TH SarabunPSK" w:eastAsia="Cordia New" w:hAnsi="TH SarabunPSK" w:cs="TH SarabunPSK"/>
          <w:sz w:val="32"/>
          <w:szCs w:val="32"/>
        </w:rPr>
        <w:t>Frequency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B0CF6EC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แสดงค่าพลังงานไฟฟ้า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Energy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B6965B3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ทางด้านระบบไฟฟ้าเครื่องกำเนิดไฟฟ้า (เครื่องกำเนิดไฟฟ้าขนาด 400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kVA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656F2CB6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แสดงผลสถานะการทำงานแบบ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>Graphic Status</w:t>
      </w:r>
    </w:p>
    <w:p w14:paraId="75133428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แสดงสถานะแรงดันไฟฟ้า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Voltage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7CC4CDE6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แสดงสถานะกระแสไฟฟ้า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Current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51BFC00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แสดงสถานะกำลังไฟฟ้า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kVA, kVAR, kW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D9F40D3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แสดงสถานะความถี่ (</w:t>
      </w:r>
      <w:r w:rsidRPr="002B688A">
        <w:rPr>
          <w:rFonts w:ascii="TH SarabunPSK" w:eastAsia="Cordia New" w:hAnsi="TH SarabunPSK" w:cs="TH SarabunPSK"/>
          <w:sz w:val="32"/>
          <w:szCs w:val="32"/>
        </w:rPr>
        <w:t>Frequency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2186BAAB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แสดงค่าพลังงานไฟฟ้า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Energy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48B3E7B2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 รอบเครื่องยนต์ (</w:t>
      </w:r>
      <w:r w:rsidRPr="002B688A">
        <w:rPr>
          <w:rFonts w:ascii="TH SarabunPSK" w:eastAsia="Cordia New" w:hAnsi="TH SarabunPSK" w:cs="TH SarabunPSK"/>
          <w:sz w:val="32"/>
          <w:szCs w:val="32"/>
        </w:rPr>
        <w:t>RPM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38CC6CA2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 ระดับแรงดันแบตเตอรี่ (</w:t>
      </w:r>
      <w:r w:rsidRPr="002B688A">
        <w:rPr>
          <w:rFonts w:ascii="TH SarabunPSK" w:eastAsia="Cordia New" w:hAnsi="TH SarabunPSK" w:cs="TH SarabunPSK"/>
          <w:sz w:val="32"/>
          <w:szCs w:val="32"/>
        </w:rPr>
        <w:t>Battery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5705BF2" w14:textId="77777777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แสดงสถานะ ระดับน้ำมันเชื้อเพลิง (</w:t>
      </w:r>
      <w:r w:rsidRPr="002B688A">
        <w:rPr>
          <w:rFonts w:ascii="TH SarabunPSK" w:eastAsia="Cordia New" w:hAnsi="TH SarabunPSK" w:cs="TH SarabunPSK"/>
          <w:sz w:val="32"/>
          <w:szCs w:val="32"/>
        </w:rPr>
        <w:t>Fuel Level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12840545" w14:textId="53E499FC" w:rsidR="00BC72A1" w:rsidRPr="002B688A" w:rsidRDefault="00BC72A1" w:rsidP="004C547D">
      <w:pPr>
        <w:pStyle w:val="ListParagraph"/>
        <w:numPr>
          <w:ilvl w:val="4"/>
          <w:numId w:val="4"/>
        </w:numPr>
        <w:ind w:left="2552" w:hanging="1134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มีระบบสำรองไฟฉุกเฉินสำหรับระบบ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PLC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Touch Panel </w:t>
      </w:r>
      <w:r w:rsidR="002349BC" w:rsidRPr="002B688A">
        <w:rPr>
          <w:rFonts w:ascii="TH SarabunPSK" w:eastAsia="Cordia New" w:hAnsi="TH SarabunPSK" w:cs="TH SarabunPSK"/>
          <w:sz w:val="32"/>
          <w:szCs w:val="32"/>
          <w:cs/>
        </w:rPr>
        <w:t>ขนาดอย่างน้อย</w:t>
      </w:r>
      <w:r w:rsidR="005753FA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10 นิ้ว</w:t>
      </w:r>
    </w:p>
    <w:p w14:paraId="5022DC6D" w14:textId="2B57EBFE" w:rsidR="00C467B5" w:rsidRPr="002B688A" w:rsidRDefault="00C467B5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 สลับสายไฟฟ้าอัตโนมัติ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ต้องมีอุปกรณ์ควบคุมอุณหภูมิแบบ</w:t>
      </w:r>
      <w:r w:rsidR="00907270" w:rsidRPr="002B688A">
        <w:rPr>
          <w:rFonts w:ascii="TH SarabunPSK" w:eastAsia="Cordia New" w:hAnsi="TH SarabunPSK" w:cs="TH SarabunPSK"/>
          <w:sz w:val="32"/>
          <w:szCs w:val="32"/>
          <w:cs/>
        </w:rPr>
        <w:t>ดิจิตอลหรืออนาล็อก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ภายในตู้ควบคุมสวิตช์ สลับสายไฟฟ้าอัตโนมัติ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พร้อมออกแบบให้ติดตั้งพัดลมระบายอากาศ</w:t>
      </w:r>
      <w:r w:rsidR="00AB4FAF" w:rsidRPr="002B688A">
        <w:rPr>
          <w:rFonts w:ascii="TH SarabunPSK" w:eastAsia="Cordia New" w:hAnsi="TH SarabunPSK" w:cs="TH SarabunPSK"/>
          <w:sz w:val="32"/>
          <w:szCs w:val="32"/>
          <w:cs/>
        </w:rPr>
        <w:t>ภายในตู้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ขนาดไม่น้อยกว่า </w:t>
      </w:r>
      <w:r w:rsidR="008550A4" w:rsidRPr="002B688A">
        <w:rPr>
          <w:rFonts w:ascii="TH SarabunPSK" w:eastAsia="Cordia New" w:hAnsi="TH SarabunPSK" w:cs="TH SarabunPSK"/>
          <w:sz w:val="32"/>
          <w:szCs w:val="32"/>
        </w:rPr>
        <w:t>6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นิ้วพร้อมแผ่นกรอง อย่างน้อยจำนวน </w:t>
      </w:r>
      <w:r w:rsidRPr="002B688A">
        <w:rPr>
          <w:rFonts w:ascii="TH SarabunPSK" w:eastAsia="Cordia New" w:hAnsi="TH SarabunPSK" w:cs="TH SarabunPSK"/>
          <w:sz w:val="32"/>
          <w:szCs w:val="32"/>
        </w:rPr>
        <w:t>4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ตัว</w:t>
      </w:r>
    </w:p>
    <w:p w14:paraId="54915F65" w14:textId="77777777" w:rsidR="00D114EC" w:rsidRPr="002B688A" w:rsidRDefault="00816F74" w:rsidP="00D114EC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 สลับสายไฟฟ้าอัตโนมัติ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ต้องมีอุปกรณ์</w:t>
      </w:r>
      <w:r w:rsidR="00D114EC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แสดงสัญลักษณ์ไฟชนิดหลอดแอลอีดีหรือหลอดไส้ เพื่อแสดงสถานะ ดังต่อไปนี้</w:t>
      </w:r>
    </w:p>
    <w:p w14:paraId="3676FC70" w14:textId="665EFEFE" w:rsidR="00A246B1" w:rsidRPr="002B688A" w:rsidRDefault="00A246B1" w:rsidP="00A246B1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หลอดแสดงสัญญาณไฟ สามเฟส จากแรงดันเครื่องกำเนิดไฟฟ้า</w:t>
      </w:r>
    </w:p>
    <w:p w14:paraId="124F8143" w14:textId="1724A3A4" w:rsidR="00A246B1" w:rsidRPr="002B688A" w:rsidRDefault="00A246B1" w:rsidP="00A246B1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หลอดแสดงสัญญาณไฟ สามเฟส จากแรงดันเครื่องกำเนิดไฟฟ้าสำหรับจ่ายชั้นที่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ถึง </w:t>
      </w:r>
      <w:r w:rsidRPr="002B688A">
        <w:rPr>
          <w:rFonts w:ascii="TH SarabunPSK" w:eastAsia="Cordia New" w:hAnsi="TH SarabunPSK" w:cs="TH SarabunPSK"/>
          <w:sz w:val="32"/>
          <w:szCs w:val="32"/>
        </w:rPr>
        <w:t>6</w:t>
      </w:r>
    </w:p>
    <w:p w14:paraId="54923884" w14:textId="7D35E20E" w:rsidR="00A246B1" w:rsidRPr="002B688A" w:rsidRDefault="00A246B1" w:rsidP="00A246B1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หลอดแสดงสัญญาณไฟ สามเฟส จากแรงดันเครื่องกำเนิดไฟฟ้าสำหรับจ่ายชั้นที่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ถึง </w:t>
      </w:r>
      <w:r w:rsidRPr="002B688A">
        <w:rPr>
          <w:rFonts w:ascii="TH SarabunPSK" w:eastAsia="Cordia New" w:hAnsi="TH SarabunPSK" w:cs="TH SarabunPSK"/>
          <w:sz w:val="32"/>
          <w:szCs w:val="32"/>
        </w:rPr>
        <w:t>13</w:t>
      </w:r>
    </w:p>
    <w:p w14:paraId="1BDF7382" w14:textId="623FDDBE" w:rsidR="00A246B1" w:rsidRPr="002B688A" w:rsidRDefault="00AD39FE" w:rsidP="00A246B1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หลอดแสดงสัญญาณไฟแจ้งเตือนความผิดปกติในระบบไฟฟ้า</w:t>
      </w:r>
    </w:p>
    <w:p w14:paraId="3B2B304C" w14:textId="40ED8ADE" w:rsidR="00A246B1" w:rsidRPr="002B688A" w:rsidRDefault="00401A68" w:rsidP="00A246B1">
      <w:pPr>
        <w:pStyle w:val="ListParagraph"/>
        <w:numPr>
          <w:ilvl w:val="4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หลอดแสงสัญญาณไฟที่แสดงให้เห็นถึงการเชื่อมต่อของระบบไฟฟ้า เช่น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ON/OFF Pilot Lamp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Semaphore Indicator </w:t>
      </w:r>
      <w:r w:rsidR="005355CD" w:rsidRPr="002B688A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="00774AE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แสดงให้เห็นถึงเส้นทางการทำงานของระบบสำรองไฟฟ้าฉุกเฉิน (จุดที่ต้องแสดงผล </w:t>
      </w:r>
      <w:r w:rsidR="00774AED" w:rsidRPr="002B688A">
        <w:rPr>
          <w:rFonts w:ascii="TH SarabunPSK" w:eastAsia="Cordia New" w:hAnsi="TH SarabunPSK" w:cs="TH SarabunPSK"/>
          <w:sz w:val="32"/>
          <w:szCs w:val="32"/>
        </w:rPr>
        <w:t xml:space="preserve">: </w:t>
      </w:r>
      <w:r w:rsidR="00774AE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เครื่องกำเนิดไฟฟ้า </w:t>
      </w:r>
      <w:r w:rsidR="00774AED" w:rsidRPr="002B688A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="00774AE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ไฟฟ้าสำรองฉุกเฉินชั้น </w:t>
      </w:r>
      <w:r w:rsidR="00774AED" w:rsidRPr="002B688A">
        <w:rPr>
          <w:rFonts w:ascii="TH SarabunPSK" w:eastAsia="Cordia New" w:hAnsi="TH SarabunPSK" w:cs="TH SarabunPSK"/>
          <w:sz w:val="32"/>
          <w:szCs w:val="32"/>
        </w:rPr>
        <w:t xml:space="preserve">1-6 </w:t>
      </w:r>
      <w:r w:rsidR="00774AED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และ ไฟฟ้าสำรองฉุกเฉินชั้น </w:t>
      </w:r>
      <w:r w:rsidR="00774AED" w:rsidRPr="002B688A">
        <w:rPr>
          <w:rFonts w:ascii="TH SarabunPSK" w:eastAsia="Cordia New" w:hAnsi="TH SarabunPSK" w:cs="TH SarabunPSK"/>
          <w:sz w:val="32"/>
          <w:szCs w:val="32"/>
        </w:rPr>
        <w:t>7-13</w:t>
      </w:r>
      <w:r w:rsidR="00774AED"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14:paraId="0D2B0224" w14:textId="77777777" w:rsidR="0092779C" w:rsidRPr="002B688A" w:rsidRDefault="0092779C" w:rsidP="00F64CB1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 สลับสายไฟฟ้าอัตโนมัติ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ต้องมีอุปกรณ์ตรวจสอบทางด้านแรงดันไฟฟ้า (</w:t>
      </w:r>
      <w:r w:rsidRPr="002B688A">
        <w:rPr>
          <w:rFonts w:ascii="TH SarabunPSK" w:eastAsia="Cordia New" w:hAnsi="TH SarabunPSK" w:cs="TH SarabunPSK"/>
          <w:sz w:val="32"/>
          <w:szCs w:val="32"/>
        </w:rPr>
        <w:t>Voltage Protection Relay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ของแต่ละวงจรไฟฟ้า วงจรที่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ชั้นที่ 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ถึง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6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และ วงจรที่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2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ชั้นที่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7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ถึง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13 </w:t>
      </w:r>
    </w:p>
    <w:p w14:paraId="02E8A24A" w14:textId="43D6E19F" w:rsidR="00A246B1" w:rsidRPr="002B688A" w:rsidRDefault="00D114EC" w:rsidP="0092186E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ตู้ควบคุมสวิตช์ สลับสายไฟฟ้าอัตโนมัติ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ต้องมีปุ่มกดฉุกเฉิน (</w:t>
      </w:r>
      <w:r w:rsidRPr="002B688A">
        <w:rPr>
          <w:rFonts w:ascii="TH SarabunPSK" w:eastAsia="Cordia New" w:hAnsi="TH SarabunPSK" w:cs="TH SarabunPSK"/>
          <w:sz w:val="32"/>
          <w:szCs w:val="32"/>
        </w:rPr>
        <w:t>Emergency Stop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994979" w:rsidRPr="002B688A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 w:rsidR="005355CD" w:rsidRPr="002B688A">
        <w:rPr>
          <w:rFonts w:ascii="TH SarabunPSK" w:eastAsia="Cordia New" w:hAnsi="TH SarabunPSK" w:cs="TH SarabunPSK"/>
          <w:sz w:val="32"/>
          <w:szCs w:val="32"/>
          <w:cs/>
        </w:rPr>
        <w:t>ตัดวงจรทั้งหมดและ</w:t>
      </w:r>
      <w:r w:rsidR="00994979" w:rsidRPr="002B688A">
        <w:rPr>
          <w:rFonts w:ascii="TH SarabunPSK" w:eastAsia="Cordia New" w:hAnsi="TH SarabunPSK" w:cs="TH SarabunPSK"/>
          <w:sz w:val="32"/>
          <w:szCs w:val="32"/>
          <w:cs/>
        </w:rPr>
        <w:t>ป้องกันเหตุฉุกเฉินที่อาจเกิดขึ้นได้</w:t>
      </w:r>
    </w:p>
    <w:p w14:paraId="622C401F" w14:textId="4BFB8BC7" w:rsidR="00BC72A1" w:rsidRPr="002B688A" w:rsidRDefault="005569D2" w:rsidP="00F64CB1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ติดตั้งต้องทำการทดสอบค่าความเป็นฉนวน (</w:t>
      </w:r>
      <w:r w:rsidR="0007015F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1000 </w:t>
      </w:r>
      <w:r w:rsidR="0007015F" w:rsidRPr="002B688A">
        <w:rPr>
          <w:rFonts w:ascii="TH SarabunPSK" w:eastAsia="Cordia New" w:hAnsi="TH SarabunPSK" w:cs="TH SarabunPSK"/>
          <w:sz w:val="32"/>
          <w:szCs w:val="32"/>
        </w:rPr>
        <w:t xml:space="preserve">VDC </w:t>
      </w:r>
      <w:r w:rsidR="00BC72A1" w:rsidRPr="002B688A">
        <w:rPr>
          <w:rFonts w:ascii="TH SarabunPSK" w:eastAsia="Cordia New" w:hAnsi="TH SarabunPSK" w:cs="TH SarabunPSK"/>
          <w:sz w:val="32"/>
          <w:szCs w:val="32"/>
        </w:rPr>
        <w:t>Insulation Resistance Test</w:t>
      </w:r>
      <w:r w:rsidR="00BC72A1" w:rsidRPr="002B688A">
        <w:rPr>
          <w:rFonts w:ascii="TH SarabunPSK" w:eastAsia="Cordia New" w:hAnsi="TH SarabunPSK" w:cs="TH SarabunPSK"/>
          <w:sz w:val="32"/>
          <w:szCs w:val="32"/>
          <w:cs/>
        </w:rPr>
        <w:t>) ของบัสบาร์ทองแดงระหว่างเฟสและโครงตู้ เพื่อความปลอดภัยของผู้ใช้งาน พร้อมแสดงผลการทดสอบด้วยเครื่องมือทดสอบที่ได้มาตรฐาน พร้อมแสดงผลการสอบเทียบของเครื่องมือวัดนั้นๆ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E04E9" w:rsidRPr="002B688A">
        <w:rPr>
          <w:rFonts w:ascii="TH SarabunPSK" w:eastAsia="Cordia New" w:hAnsi="TH SarabunPSK" w:cs="TH SarabunPSK"/>
          <w:sz w:val="32"/>
          <w:szCs w:val="32"/>
          <w:cs/>
        </w:rPr>
        <w:t>เพื่อ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>ประกอ</w:t>
      </w:r>
      <w:r w:rsidR="0076663E" w:rsidRPr="002B688A">
        <w:rPr>
          <w:rFonts w:ascii="TH SarabunPSK" w:eastAsia="Cordia New" w:hAnsi="TH SarabunPSK" w:cs="TH SarabunPSK"/>
          <w:sz w:val="32"/>
          <w:szCs w:val="32"/>
          <w:cs/>
        </w:rPr>
        <w:t>บการส่งมอบงานในวันส่งมอบงาน</w:t>
      </w:r>
    </w:p>
    <w:p w14:paraId="09A4ED20" w14:textId="07495951" w:rsidR="00F95D3B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ผู้ติดตั้งต้องทำการทดสอบค่าหลักดิน (</w:t>
      </w:r>
      <w:r w:rsidRPr="002B688A">
        <w:rPr>
          <w:rFonts w:ascii="TH SarabunPSK" w:eastAsia="Cordia New" w:hAnsi="TH SarabunPSK" w:cs="TH SarabunPSK"/>
          <w:sz w:val="32"/>
          <w:szCs w:val="32"/>
        </w:rPr>
        <w:t>Ground Resistance Test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ของตู้เมนไฟฟ้า พร้อมแสดงผลการทดสอบด้วยเครื่องมือทดสอบที่ได้มาตรฐาน และพร้อมแสดงผลการสอบเทียบของเครื่องมือวัดนั้นๆ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เพื่อประกอบการส่งมอบงาน</w:t>
      </w:r>
      <w:r w:rsidR="0076663E" w:rsidRPr="002B688A">
        <w:rPr>
          <w:rFonts w:ascii="TH SarabunPSK" w:eastAsia="Cordia New" w:hAnsi="TH SarabunPSK" w:cs="TH SarabunPSK"/>
          <w:sz w:val="32"/>
          <w:szCs w:val="32"/>
          <w:cs/>
        </w:rPr>
        <w:t>ในวันส่งมอบงาน</w:t>
      </w:r>
    </w:p>
    <w:p w14:paraId="5419E59C" w14:textId="614DF8A9" w:rsidR="00F95D3B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ผู้ติดตั้งต้องทำการทดสอบค่าภาพถ่ายทางความร้อน (</w:t>
      </w:r>
      <w:r w:rsidRPr="002B688A">
        <w:rPr>
          <w:rFonts w:ascii="TH SarabunPSK" w:eastAsia="Cordia New" w:hAnsi="TH SarabunPSK" w:cs="TH SarabunPSK"/>
          <w:sz w:val="32"/>
          <w:szCs w:val="32"/>
        </w:rPr>
        <w:t>Thermographic Camera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ขอ</w:t>
      </w:r>
      <w:r w:rsidR="00B35698" w:rsidRPr="002B688A">
        <w:rPr>
          <w:rFonts w:ascii="TH SarabunPSK" w:eastAsia="Cordia New" w:hAnsi="TH SarabunPSK" w:cs="TH SarabunPSK"/>
          <w:sz w:val="32"/>
          <w:szCs w:val="32"/>
          <w:cs/>
        </w:rPr>
        <w:t>งจุดต่อต่างๆภายในตู้ควบคุมสวิตช์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สลับสายไฟฟ้าอัตโนมัติและจุดต่อที่ตู้เมนไฟฟ้า เพื่อความปลอดภัย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lastRenderedPageBreak/>
        <w:t>ของผู้ใช้งาน พร้อมแสดงผลการทดสอบด้วยเครื่องมือทดสอบที่ได้มาตรฐาน พร้อมแสดงผลการสอบเทียบของเครื่องมือวัดนั้นๆ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DE04E9" w:rsidRPr="002B688A">
        <w:rPr>
          <w:rFonts w:ascii="TH SarabunPSK" w:eastAsia="Cordia New" w:hAnsi="TH SarabunPSK" w:cs="TH SarabunPSK"/>
          <w:sz w:val="32"/>
          <w:szCs w:val="32"/>
          <w:cs/>
        </w:rPr>
        <w:t>เพื่อประกอบการส่งมอบงาน</w:t>
      </w:r>
      <w:r w:rsidR="0076663E" w:rsidRPr="002B688A">
        <w:rPr>
          <w:rFonts w:ascii="TH SarabunPSK" w:eastAsia="Cordia New" w:hAnsi="TH SarabunPSK" w:cs="TH SarabunPSK"/>
          <w:sz w:val="32"/>
          <w:szCs w:val="32"/>
          <w:cs/>
        </w:rPr>
        <w:t>ในวันส่งมอบงาน</w:t>
      </w:r>
    </w:p>
    <w:p w14:paraId="1D8AFB3F" w14:textId="23F43DD0" w:rsidR="0033588D" w:rsidRPr="002B688A" w:rsidRDefault="00BC72A1" w:rsidP="004C547D">
      <w:pPr>
        <w:pStyle w:val="ListParagraph"/>
        <w:numPr>
          <w:ilvl w:val="3"/>
          <w:numId w:val="4"/>
        </w:numPr>
        <w:ind w:left="1843" w:hanging="862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ผู้ติดตั้ง อุปกรณ์ควบคุมอัตโนมัติ (</w:t>
      </w:r>
      <w:r w:rsidRPr="002B688A">
        <w:rPr>
          <w:rFonts w:ascii="TH SarabunPSK" w:eastAsia="Cordia New" w:hAnsi="TH SarabunPSK" w:cs="TH SarabunPSK"/>
          <w:sz w:val="32"/>
          <w:szCs w:val="32"/>
        </w:rPr>
        <w:t>automatic transfer switch , ATS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) ต้องเป็นตัวแทนจำหน่ายหรือได้รับการแต่งตั้งจากผู้นำเข้า</w:t>
      </w:r>
      <w:r w:rsidR="00E82AA7" w:rsidRPr="002B688A">
        <w:rPr>
          <w:rFonts w:ascii="TH SarabunPSK" w:eastAsia="Cordia New" w:hAnsi="TH SarabunPSK" w:cs="TH SarabunPSK"/>
          <w:sz w:val="32"/>
          <w:szCs w:val="32"/>
          <w:cs/>
        </w:rPr>
        <w:t>หรือผู้ผลิต</w:t>
      </w:r>
      <w:r w:rsidR="0076663E" w:rsidRPr="002B688A">
        <w:rPr>
          <w:rFonts w:ascii="TH SarabunPSK" w:eastAsia="Cordia New" w:hAnsi="TH SarabunPSK" w:cs="TH SarabunPSK"/>
          <w:sz w:val="32"/>
          <w:szCs w:val="32"/>
          <w:cs/>
        </w:rPr>
        <w:t>หรือผู้แทนจำหน่ายอย่างเป็นทางการ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ที่ถูกต้องโดยนำหนังสือแต่งตั้งมา</w:t>
      </w:r>
      <w:r w:rsidR="005517AE" w:rsidRPr="002B688A">
        <w:rPr>
          <w:rFonts w:ascii="TH SarabunPSK" w:eastAsia="Cordia New" w:hAnsi="TH SarabunPSK" w:cs="TH SarabunPSK"/>
          <w:sz w:val="32"/>
          <w:szCs w:val="32"/>
          <w:cs/>
        </w:rPr>
        <w:t>ประกอบการพิจารณาในวันเสนอราคา</w:t>
      </w:r>
    </w:p>
    <w:p w14:paraId="607CC846" w14:textId="7B0C2B74" w:rsidR="009D0B43" w:rsidRPr="002B688A" w:rsidRDefault="009174AE" w:rsidP="004C547D">
      <w:pPr>
        <w:pStyle w:val="ListParagraph"/>
        <w:numPr>
          <w:ilvl w:val="1"/>
          <w:numId w:val="4"/>
        </w:num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โรงเรือนสำหรับติดตั้งเครื่องกำเนิดไฟฟ้า จำนวน 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</w:rPr>
        <w:t>1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งาน มีคุณลักษณะเทียบเท่าหรือดีกว่าดังต่อไปนี้</w:t>
      </w:r>
    </w:p>
    <w:p w14:paraId="47AB8299" w14:textId="31FC3505" w:rsidR="0032769D" w:rsidRPr="002B688A" w:rsidRDefault="0032769D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ผู้เสนอราคาจะต้องทำ </w:t>
      </w:r>
      <w:r w:rsidR="0009122A" w:rsidRPr="002B688A">
        <w:rPr>
          <w:rFonts w:ascii="TH SarabunPSK" w:eastAsia="Cordia New" w:hAnsi="TH SarabunPSK" w:cs="TH SarabunPSK"/>
          <w:sz w:val="32"/>
          <w:szCs w:val="32"/>
          <w:cs/>
        </w:rPr>
        <w:t>โรงเรือน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ติดตั้งเครื่องกำเนิดไฟฟ้าสำรองมีลักษณะเป็นพื้นตั้งอยู่บนเสา จำนวนไม่น้อยกว่า 6 ต้น สูงจากระดับพื้นดินไม่น้อยกว่า 1.5 เมตร (ป้องกันน้ำท่วม)</w:t>
      </w:r>
      <w:r w:rsidR="009D0B43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นอกจากนี้ จะต้องมีระยะระหว่างเครื่องและขอบรั้วสำหรับงานซ่อมบำรุงไม่น้อยกว่า 1 เมตร</w:t>
      </w:r>
    </w:p>
    <w:p w14:paraId="19BE04A5" w14:textId="27FD5A8B" w:rsidR="0032769D" w:rsidRPr="002B688A" w:rsidRDefault="0032769D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ผู้เสนอราคาจะต้องทำ </w:t>
      </w:r>
      <w:r w:rsidR="0009122A" w:rsidRPr="002B688A">
        <w:rPr>
          <w:rFonts w:ascii="TH SarabunPSK" w:eastAsia="Cordia New" w:hAnsi="TH SarabunPSK" w:cs="TH SarabunPSK"/>
          <w:sz w:val="32"/>
          <w:szCs w:val="32"/>
          <w:cs/>
        </w:rPr>
        <w:t>โรงเรือน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ติดตั้งเครื่องกำเนิดไฟฟ้าสำรองมีลักษณะเป็นพื้นที่ กว้าง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x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ยาว </w:t>
      </w:r>
      <w:r w:rsidRPr="002B688A">
        <w:rPr>
          <w:rFonts w:ascii="TH SarabunPSK" w:eastAsia="Cordia New" w:hAnsi="TH SarabunPSK" w:cs="TH SarabunPSK"/>
          <w:sz w:val="32"/>
          <w:szCs w:val="32"/>
        </w:rPr>
        <w:t>x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สูง ที่จะสามารถเก็บเครื่องกำเนิดไฟฟ้าสำรองได้เป็นอย่างดี โดยมีประตูเปิด – ปิด แบบประตูเหล็ก หลังคามุงด้วย </w:t>
      </w:r>
      <w:r w:rsidRPr="002B688A">
        <w:rPr>
          <w:rFonts w:ascii="TH SarabunPSK" w:eastAsia="Cordia New" w:hAnsi="TH SarabunPSK" w:cs="TH SarabunPSK"/>
          <w:sz w:val="32"/>
          <w:szCs w:val="32"/>
        </w:rPr>
        <w:t xml:space="preserve">Metal sheet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หรือดีกว่า โครงสร้างหลังคา ต้องสามารถถอดได้ เพื่อเวลาขนย้ายเครื่องกำเนิดไฟฟ้าสำรอง พร้อมตาข่ายปิดช่องระบายลมป้องกันสัตว์ต่างๆ พื้นคอนกรีตเสริมเหล็กขัดมัน หรือขัดหยาบ หนาไม่น้อยกว่า 20 เซนติเมตรและกดเข็มแบบตารางตามมาตรฐานวิศวกรรม </w:t>
      </w:r>
      <w:r w:rsidR="009D0B43" w:rsidRPr="002B688A">
        <w:rPr>
          <w:rFonts w:ascii="TH SarabunPSK" w:eastAsia="Cordia New" w:hAnsi="TH SarabunPSK" w:cs="TH SarabunPSK"/>
          <w:sz w:val="32"/>
          <w:szCs w:val="32"/>
          <w:cs/>
        </w:rPr>
        <w:t>และ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สามารถรับน้ำหนักได้ตามมาตรฐาน มีระบบไฟฟ้าแสงสว่าง ภายในไม่น้อยกว่า</w:t>
      </w:r>
      <w:r w:rsidR="0023461E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4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จุด ภายนอกไม่น้อยกว่า 4 จุด มีปลั๊กภายในอาคารไม่น้อยกว่า 4 จุด</w:t>
      </w:r>
    </w:p>
    <w:p w14:paraId="29C4F859" w14:textId="76818979" w:rsidR="0032769D" w:rsidRPr="002B688A" w:rsidRDefault="0032769D" w:rsidP="004C547D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ผู้เสนอราคาจะต้องจัดทำแบบปรับปรุงถนนทางเข้าเชื</w:t>
      </w:r>
      <w:r w:rsidR="009D0B43" w:rsidRPr="002B688A">
        <w:rPr>
          <w:rFonts w:ascii="TH SarabunPSK" w:eastAsia="Cordia New" w:hAnsi="TH SarabunPSK" w:cs="TH SarabunPSK"/>
          <w:sz w:val="32"/>
          <w:szCs w:val="32"/>
          <w:cs/>
        </w:rPr>
        <w:t>่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อมต่อกับถนนหลัก ตามแบบร่างที่มหาวิทยาลัยฯ กำหนด</w:t>
      </w:r>
      <w:r w:rsidR="00C65207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และผู้เสนอราคาจะต้องแนบแบบเพื่อประกอบการพิจารณาในวันเสนอราคา</w:t>
      </w:r>
    </w:p>
    <w:p w14:paraId="5C067B02" w14:textId="6F3E2D9B" w:rsidR="00763EF7" w:rsidRPr="002B688A" w:rsidRDefault="0032769D" w:rsidP="00C65207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ผู้เสนอราคาจะต้องส่งแบบ แบบติดตั้งระบบไฟฟ้า แบบโยธา และแบบโครงสร้างโรงเรือน</w:t>
      </w:r>
      <w:r w:rsidR="008F1B24" w:rsidRPr="002B688A">
        <w:rPr>
          <w:rFonts w:ascii="TH SarabunPSK" w:eastAsia="Cordia New" w:hAnsi="TH SarabunPSK" w:cs="TH SarabunPSK"/>
          <w:sz w:val="32"/>
          <w:szCs w:val="32"/>
          <w:cs/>
        </w:rPr>
        <w:t>ให้เป็นไปตามมาตร</w:t>
      </w:r>
      <w:r w:rsidR="009D0B43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ฐาน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พร้อมทั้งแผนภาพการเชื่อมต่</w:t>
      </w:r>
      <w:r w:rsidR="009D0B43" w:rsidRPr="002B688A">
        <w:rPr>
          <w:rFonts w:ascii="TH SarabunPSK" w:eastAsia="Cordia New" w:hAnsi="TH SarabunPSK" w:cs="TH SarabunPSK"/>
          <w:sz w:val="32"/>
          <w:szCs w:val="32"/>
          <w:cs/>
        </w:rPr>
        <w:t>อพร้อมวิศวกรสาขาที่เกี่ยวข้องเซ็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นต์รับรอง  เพื่อ</w:t>
      </w:r>
      <w:r w:rsidR="00C65207" w:rsidRPr="002B688A">
        <w:rPr>
          <w:rFonts w:ascii="TH SarabunPSK" w:eastAsia="Cordia New" w:hAnsi="TH SarabunPSK" w:cs="TH SarabunPSK"/>
          <w:sz w:val="32"/>
          <w:szCs w:val="32"/>
          <w:cs/>
        </w:rPr>
        <w:t>ประกอบการ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พิจารณา</w:t>
      </w:r>
      <w:r w:rsidR="00C65207" w:rsidRPr="002B688A">
        <w:rPr>
          <w:rFonts w:ascii="TH SarabunPSK" w:eastAsia="Cordia New" w:hAnsi="TH SarabunPSK" w:cs="TH SarabunPSK"/>
          <w:sz w:val="32"/>
          <w:szCs w:val="32"/>
          <w:cs/>
        </w:rPr>
        <w:t>ในวันเสนอราคา</w:t>
      </w:r>
    </w:p>
    <w:p w14:paraId="3B93F47B" w14:textId="25753BFD" w:rsidR="00283F94" w:rsidRPr="002B688A" w:rsidRDefault="00763EF7" w:rsidP="004C547D">
      <w:pPr>
        <w:pStyle w:val="ListParagraph"/>
        <w:numPr>
          <w:ilvl w:val="1"/>
          <w:numId w:val="4"/>
        </w:numPr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งานติดตั้งระบบสำรองไฟฟ้าฉุกเฉินอาคารเรียนรวมและปฏิบัติการ (13ชั้น) </w:t>
      </w:r>
      <w:r w:rsidR="00283F94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จำนวน 1 </w:t>
      </w:r>
      <w:r w:rsidR="00923744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งาน</w:t>
      </w:r>
      <w:r w:rsidR="00283F94"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มีคุณลักษณะเทียบเท่าหรือดีกว่าดังต่อไปนี้</w:t>
      </w:r>
    </w:p>
    <w:p w14:paraId="5E5BAFDF" w14:textId="787EC46F" w:rsidR="002C30DB" w:rsidRPr="002B688A" w:rsidRDefault="00EE1CD9" w:rsidP="00C65207">
      <w:pPr>
        <w:numPr>
          <w:ilvl w:val="2"/>
          <w:numId w:val="4"/>
        </w:num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ผู้เสนอราคาต้องจัดทำแบบ </w:t>
      </w:r>
      <w:r w:rsidR="004B7FE7" w:rsidRPr="002B688A">
        <w:rPr>
          <w:rFonts w:ascii="TH SarabunPSK" w:eastAsia="Cordia New" w:hAnsi="TH SarabunPSK" w:cs="TH SarabunPSK"/>
          <w:sz w:val="32"/>
          <w:szCs w:val="32"/>
          <w:cs/>
        </w:rPr>
        <w:t>ที่</w:t>
      </w:r>
      <w:r w:rsidR="00AB42EC" w:rsidRPr="002B688A">
        <w:rPr>
          <w:rFonts w:ascii="TH SarabunPSK" w:eastAsia="Cordia New" w:hAnsi="TH SarabunPSK" w:cs="TH SarabunPSK"/>
          <w:sz w:val="32"/>
          <w:szCs w:val="32"/>
          <w:cs/>
        </w:rPr>
        <w:t>แสดงให้เห็นถึง</w:t>
      </w:r>
      <w:r w:rsidR="004A2721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1B1886" w:rsidRPr="002B688A">
        <w:rPr>
          <w:rFonts w:ascii="TH SarabunPSK" w:eastAsia="Cordia New" w:hAnsi="TH SarabunPSK" w:cs="TH SarabunPSK"/>
          <w:sz w:val="32"/>
          <w:szCs w:val="32"/>
        </w:rPr>
        <w:t>Sing</w:t>
      </w:r>
      <w:r w:rsidR="004A2721" w:rsidRPr="002B688A">
        <w:rPr>
          <w:rFonts w:ascii="TH SarabunPSK" w:eastAsia="Cordia New" w:hAnsi="TH SarabunPSK" w:cs="TH SarabunPSK"/>
          <w:sz w:val="32"/>
          <w:szCs w:val="32"/>
        </w:rPr>
        <w:t xml:space="preserve">le Line Diagram , Panel Outline Drawing, Installation </w:t>
      </w:r>
      <w:r w:rsidR="00AB42EC" w:rsidRPr="002B688A">
        <w:rPr>
          <w:rFonts w:ascii="TH SarabunPSK" w:eastAsia="Cordia New" w:hAnsi="TH SarabunPSK" w:cs="TH SarabunPSK"/>
          <w:sz w:val="32"/>
          <w:szCs w:val="32"/>
        </w:rPr>
        <w:t xml:space="preserve">Lay Out </w:t>
      </w:r>
      <w:r w:rsidR="004B7FE7" w:rsidRPr="002B688A">
        <w:rPr>
          <w:rFonts w:ascii="TH SarabunPSK" w:eastAsia="Cordia New" w:hAnsi="TH SarabunPSK" w:cs="TH SarabunPSK"/>
          <w:sz w:val="32"/>
          <w:szCs w:val="32"/>
          <w:cs/>
        </w:rPr>
        <w:t>การติดตั้งอุปกรณ์</w:t>
      </w:r>
      <w:r w:rsidR="00AB42EC" w:rsidRPr="002B688A">
        <w:rPr>
          <w:rFonts w:ascii="TH SarabunPSK" w:eastAsia="Cordia New" w:hAnsi="TH SarabunPSK" w:cs="TH SarabunPSK"/>
          <w:sz w:val="32"/>
          <w:szCs w:val="32"/>
          <w:cs/>
        </w:rPr>
        <w:t>ต่างๆในพื้นที่ของอาคาร ให้สอดคล้องกับการปฎิบัติ</w:t>
      </w:r>
      <w:r w:rsidR="00C65207" w:rsidRPr="002B688A">
        <w:rPr>
          <w:rFonts w:ascii="TH SarabunPSK" w:eastAsia="Cordia New" w:hAnsi="TH SarabunPSK" w:cs="TH SarabunPSK"/>
          <w:sz w:val="32"/>
          <w:szCs w:val="32"/>
          <w:cs/>
        </w:rPr>
        <w:t>งาน</w:t>
      </w:r>
      <w:r w:rsidR="00AB42EC" w:rsidRPr="002B688A">
        <w:rPr>
          <w:rFonts w:ascii="TH SarabunPSK" w:eastAsia="Cordia New" w:hAnsi="TH SarabunPSK" w:cs="TH SarabunPSK"/>
          <w:sz w:val="32"/>
          <w:szCs w:val="32"/>
          <w:cs/>
        </w:rPr>
        <w:t>จริง</w:t>
      </w:r>
      <w:r w:rsidR="004B7FE7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eastAsia="Cordia New" w:hAnsi="TH SarabunPSK" w:cs="TH SarabunPSK"/>
          <w:sz w:val="32"/>
          <w:szCs w:val="32"/>
          <w:cs/>
        </w:rPr>
        <w:t>แสดงรายละเอี</w:t>
      </w:r>
      <w:r w:rsidR="00EF5682" w:rsidRPr="002B688A">
        <w:rPr>
          <w:rFonts w:ascii="TH SarabunPSK" w:eastAsia="Cordia New" w:hAnsi="TH SarabunPSK" w:cs="TH SarabunPSK"/>
          <w:sz w:val="32"/>
          <w:szCs w:val="32"/>
          <w:cs/>
        </w:rPr>
        <w:t>ยด การเชื่อมต่อระบบไฟฟ้า รวมไปถึงการเชื่อมต่อทั้งระบบ</w:t>
      </w:r>
      <w:r w:rsidR="00C65207"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 เพื่อประกอบการพิจารณาในวันเสนอราคา</w:t>
      </w:r>
    </w:p>
    <w:p w14:paraId="12CF2646" w14:textId="0A89AA6C" w:rsidR="001974F7" w:rsidRPr="002B688A" w:rsidRDefault="001974F7" w:rsidP="004C547D">
      <w:pPr>
        <w:pStyle w:val="ListParagraph"/>
        <w:numPr>
          <w:ilvl w:val="2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สายไฟและสายควบคุมต่างๆ ต้องทำเครื่องหมายให้ชัดเจนที่ปลายทั้งสองข้างของสายทุกเส้นและมีเครื่องหมายตรงตามวงจรของอุปกรณ์นั้นๆ</w:t>
      </w:r>
    </w:p>
    <w:p w14:paraId="2FFC02BA" w14:textId="77777777" w:rsidR="001974F7" w:rsidRPr="002B688A" w:rsidRDefault="001974F7" w:rsidP="004C547D">
      <w:pPr>
        <w:pStyle w:val="ListParagraph"/>
        <w:numPr>
          <w:ilvl w:val="2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สายไฟฟ้าและสายคอนโทรลที่เดินเชื่อมระหว่างเครื่องกำเนิดไฟฟ้าเข้าสู่อาคารต้องมีขนาดตามรายละเอียดในแบบแปลน</w:t>
      </w:r>
    </w:p>
    <w:p w14:paraId="7201755B" w14:textId="71D1F24D" w:rsidR="001974F7" w:rsidRPr="002B688A" w:rsidRDefault="001974F7" w:rsidP="004C547D">
      <w:pPr>
        <w:pStyle w:val="ListParagraph"/>
        <w:numPr>
          <w:ilvl w:val="2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 xml:space="preserve">ขนาดสายไฟฟ้าต้องได้มาตรฐานซึ่งสามารถรองรับแรงดันและกระแสได้ไม่น้อยกว่ามาตรฐานของ </w:t>
      </w:r>
      <w:r w:rsidR="00D7601E" w:rsidRPr="002B688A">
        <w:rPr>
          <w:rFonts w:ascii="TH SarabunPSK" w:eastAsia="Cordia New" w:hAnsi="TH SarabunPSK" w:cs="TH SarabunPSK"/>
          <w:sz w:val="32"/>
          <w:szCs w:val="32"/>
          <w:cs/>
        </w:rPr>
        <w:t>วิศวกรรมสถานแห่งประเทศไทย (วสท)</w:t>
      </w:r>
    </w:p>
    <w:p w14:paraId="63AD3EB1" w14:textId="2CA68C7B" w:rsidR="001974F7" w:rsidRPr="002B688A" w:rsidRDefault="001974F7" w:rsidP="0076663E">
      <w:pPr>
        <w:pStyle w:val="ListParagraph"/>
        <w:numPr>
          <w:ilvl w:val="2"/>
          <w:numId w:val="4"/>
        </w:numPr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sz w:val="32"/>
          <w:szCs w:val="32"/>
          <w:cs/>
        </w:rPr>
        <w:t>การติดตั้งระบบไฟฟ้าให้ได้ตามมาตรฐานงานติดตั้งไฟฟ้า มาตรฐาน</w:t>
      </w:r>
      <w:r w:rsidR="00D7601E" w:rsidRPr="002B688A">
        <w:rPr>
          <w:rFonts w:ascii="TH SarabunPSK" w:eastAsia="Cordia New" w:hAnsi="TH SarabunPSK" w:cs="TH SarabunPSK"/>
          <w:sz w:val="32"/>
          <w:szCs w:val="32"/>
          <w:cs/>
        </w:rPr>
        <w:t>วิศวกรรมสถานแห่งประเทศไทย (วสท)</w:t>
      </w:r>
    </w:p>
    <w:p w14:paraId="1100E69E" w14:textId="0950544C" w:rsidR="00F95D3B" w:rsidRPr="002B688A" w:rsidRDefault="00C96AB1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22711" w:rsidRPr="002B688A">
        <w:rPr>
          <w:rFonts w:ascii="TH SarabunPSK" w:hAnsi="TH SarabunPSK" w:cs="TH SarabunPSK"/>
          <w:b/>
          <w:bCs/>
          <w:sz w:val="32"/>
          <w:szCs w:val="32"/>
          <w:cs/>
        </w:rPr>
        <w:t>เงื่อนไข</w:t>
      </w:r>
    </w:p>
    <w:p w14:paraId="1A71DCFE" w14:textId="22A862CF" w:rsidR="00F95D3B" w:rsidRPr="002B688A" w:rsidRDefault="00F95D3B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ก่อนการติดตั้งเครื่องกำเนิดไฟฟ้า ผู้ขายต้องส่งแบบแปลนการติดตั้งเครื่องกำเนิดไฟฟ้า แบบตู้ควบคุมไฟฟ้า ส่วนประกอบของการติดตั้งให้พร้อมใช้งานตามพิกัดของเครื่องกำเนิดไฟฟ้าที่ติดตั้งให้คณะกรรมการตรวจรับครุ</w:t>
      </w:r>
      <w:r w:rsidR="00DA657D" w:rsidRPr="002B688A">
        <w:rPr>
          <w:rFonts w:ascii="TH SarabunPSK" w:hAnsi="TH SarabunPSK" w:cs="TH SarabunPSK"/>
          <w:sz w:val="32"/>
          <w:szCs w:val="32"/>
          <w:cs/>
        </w:rPr>
        <w:t>ภัณฑ์ได้ตรวจสอบและให้ความเห็น</w:t>
      </w:r>
      <w:r w:rsidRPr="002B688A">
        <w:rPr>
          <w:rFonts w:ascii="TH SarabunPSK" w:hAnsi="TH SarabunPSK" w:cs="TH SarabunPSK"/>
          <w:sz w:val="32"/>
          <w:szCs w:val="32"/>
          <w:cs/>
        </w:rPr>
        <w:t>ก่อน</w:t>
      </w:r>
    </w:p>
    <w:p w14:paraId="1D37B17A" w14:textId="0AAF407D" w:rsidR="00F95D3B" w:rsidRPr="002B688A" w:rsidRDefault="00F95D3B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lastRenderedPageBreak/>
        <w:t xml:space="preserve">ผู้เสนอราคาต้องมีวิศวกรไฟฟ้า (แขนงไฟฟ้ากำลัง) หรือ วิศวกรรมเครื่องกลสำหรับการติดตั้งเครื่องกำเนิดไฟฟ้าให้ถูกต้องตามหลักวิชาการและมาตรฐาน โดยนำสำเนาใบอนุญาตเป็นผู้ประกอบวิชาชีพวิศวกรรมควบคุม (กว) ประเภท สามัญวิศวกรไฟฟ้า </w:t>
      </w:r>
      <w:r w:rsidR="00D7601E" w:rsidRPr="002B688A">
        <w:rPr>
          <w:rFonts w:ascii="TH SarabunPSK" w:hAnsi="TH SarabunPSK" w:cs="TH SarabunPSK"/>
          <w:sz w:val="32"/>
          <w:szCs w:val="32"/>
          <w:cs/>
        </w:rPr>
        <w:t>พร้อมลงนามรับรองสำ</w:t>
      </w:r>
      <w:r w:rsidRPr="002B688A">
        <w:rPr>
          <w:rFonts w:ascii="TH SarabunPSK" w:hAnsi="TH SarabunPSK" w:cs="TH SarabunPSK"/>
          <w:sz w:val="32"/>
          <w:szCs w:val="32"/>
          <w:cs/>
        </w:rPr>
        <w:t>เนาถูกต้องมาแสดงต่อคณะกรรมการ</w:t>
      </w:r>
    </w:p>
    <w:p w14:paraId="563E4E0B" w14:textId="678750C1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เป็นเครื่องใหม่ไม่เคยผ่านการใช้งานมาก่อน 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>และ</w:t>
      </w:r>
      <w:r w:rsidR="004B7FE7" w:rsidRPr="002B688A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ผลิตจากโรงงานมาไม่เกิน </w:t>
      </w:r>
      <w:r w:rsidRPr="002B688A">
        <w:rPr>
          <w:rFonts w:ascii="TH SarabunPSK" w:hAnsi="TH SarabunPSK" w:cs="TH SarabunPSK"/>
          <w:sz w:val="32"/>
          <w:szCs w:val="32"/>
        </w:rPr>
        <w:t>1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ปี โดยต้องแสดงหนังสือยืนยันจากทางผู้ผลิตหรือตัวแทนจำหน่ายหลักอย่างเป็นทางการในวันส่งมอบงาน</w:t>
      </w:r>
    </w:p>
    <w:p w14:paraId="2F44ED84" w14:textId="77777777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เครื่องยนต์ และเครื่องกำเนิดไฟฟ้า  ต้องมีนิติบุคคลในประเทศไทยที่ได้รับการแต่งตั้งเป็นผู้แทนจำหน่ายในประเทศไทยไม่น้อยกว่า  3 ปี  โดยมีเอกสารที่เชื่อถือได้มายื่นในวันเสนอราคา</w:t>
      </w:r>
    </w:p>
    <w:p w14:paraId="02589B8D" w14:textId="6E698DEE" w:rsidR="00923744" w:rsidRPr="002B688A" w:rsidRDefault="009D0B43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เครื่อ</w:t>
      </w:r>
      <w:r w:rsidR="00923744" w:rsidRPr="002B688A">
        <w:rPr>
          <w:rFonts w:ascii="TH SarabunPSK" w:hAnsi="TH SarabunPSK" w:cs="TH SarabunPSK"/>
          <w:sz w:val="32"/>
          <w:szCs w:val="32"/>
          <w:cs/>
        </w:rPr>
        <w:t>งยนต์  และเครื่องกำเนิดไฟฟ้า เป็นรุ่นที่ตัวแทนจำหน่ายมีการขายได้หรือออกหนังสือรับรองการให้บริการด้านอะไหล่และเทคนิคเครื่องยนต์และเครื่องกำเนิดไฟฟ้าที่เสนอ</w:t>
      </w:r>
    </w:p>
    <w:p w14:paraId="55589708" w14:textId="2D853C9C" w:rsidR="00114D0C" w:rsidRPr="002B688A" w:rsidRDefault="00923744" w:rsidP="00B23322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ผู้เสนอราคาต้องเป็นตัวแทนจำหน่ายชุดเครื่องยนต์กำเนิดไฟฟ้าโดยตรงหรือเป็นผู้แทนที่ได้รับการแต่งตั้งจากตัวแทนจำหน่าย และชุดเครื่องยนต์กำเนิดไฟฟ้าที่เสนอราคาต้องมีใช้แพร่หลายในประเทศไทย ตามที่ระบุไว้ดังนี้ </w:t>
      </w:r>
      <w:r w:rsidRPr="002B688A">
        <w:rPr>
          <w:rFonts w:ascii="TH SarabunPSK" w:hAnsi="TH SarabunPSK" w:cs="TH SarabunPSK"/>
          <w:sz w:val="32"/>
          <w:szCs w:val="32"/>
        </w:rPr>
        <w:t>C</w:t>
      </w:r>
      <w:r w:rsidR="009D0B43" w:rsidRPr="002B688A">
        <w:rPr>
          <w:rFonts w:ascii="TH SarabunPSK" w:hAnsi="TH SarabunPSK" w:cs="TH SarabunPSK"/>
          <w:sz w:val="32"/>
          <w:szCs w:val="32"/>
        </w:rPr>
        <w:t>ummins</w:t>
      </w:r>
      <w:r w:rsidRPr="002B688A">
        <w:rPr>
          <w:rFonts w:ascii="TH SarabunPSK" w:hAnsi="TH SarabunPSK" w:cs="TH SarabunPSK"/>
          <w:sz w:val="32"/>
          <w:szCs w:val="32"/>
        </w:rPr>
        <w:t xml:space="preserve"> P</w:t>
      </w:r>
      <w:r w:rsidR="009D0B43" w:rsidRPr="002B688A">
        <w:rPr>
          <w:rFonts w:ascii="TH SarabunPSK" w:hAnsi="TH SarabunPSK" w:cs="TH SarabunPSK"/>
          <w:sz w:val="32"/>
          <w:szCs w:val="32"/>
        </w:rPr>
        <w:t>ower</w:t>
      </w:r>
      <w:r w:rsidRPr="002B688A">
        <w:rPr>
          <w:rFonts w:ascii="TH SarabunPSK" w:hAnsi="TH SarabunPSK" w:cs="TH SarabunPSK"/>
          <w:sz w:val="32"/>
          <w:szCs w:val="32"/>
        </w:rPr>
        <w:t xml:space="preserve"> G</w:t>
      </w:r>
      <w:r w:rsidR="009D0B43" w:rsidRPr="002B688A">
        <w:rPr>
          <w:rFonts w:ascii="TH SarabunPSK" w:hAnsi="TH SarabunPSK" w:cs="TH SarabunPSK"/>
          <w:sz w:val="32"/>
          <w:szCs w:val="32"/>
        </w:rPr>
        <w:t>eneration</w:t>
      </w:r>
      <w:r w:rsidRPr="002B688A">
        <w:rPr>
          <w:rFonts w:ascii="TH SarabunPSK" w:hAnsi="TH SarabunPSK" w:cs="TH SarabunPSK"/>
          <w:sz w:val="32"/>
          <w:szCs w:val="32"/>
        </w:rPr>
        <w:t xml:space="preserve"> , C</w:t>
      </w:r>
      <w:r w:rsidR="00744906" w:rsidRPr="002B688A">
        <w:rPr>
          <w:rFonts w:ascii="TH SarabunPSK" w:hAnsi="TH SarabunPSK" w:cs="TH SarabunPSK"/>
          <w:sz w:val="32"/>
          <w:szCs w:val="32"/>
        </w:rPr>
        <w:t>aterpillar</w:t>
      </w:r>
      <w:r w:rsidRPr="002B688A">
        <w:rPr>
          <w:rFonts w:ascii="TH SarabunPSK" w:hAnsi="TH SarabunPSK" w:cs="TH SarabunPSK"/>
          <w:sz w:val="32"/>
          <w:szCs w:val="32"/>
        </w:rPr>
        <w:t>, F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>G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>W</w:t>
      </w:r>
      <w:r w:rsidR="00744906" w:rsidRPr="002B688A">
        <w:rPr>
          <w:rFonts w:ascii="TH SarabunPSK" w:hAnsi="TH SarabunPSK" w:cs="TH SarabunPSK"/>
          <w:sz w:val="32"/>
          <w:szCs w:val="32"/>
        </w:rPr>
        <w:t>ilson</w:t>
      </w:r>
      <w:r w:rsidRPr="002B688A">
        <w:rPr>
          <w:rFonts w:ascii="TH SarabunPSK" w:hAnsi="TH SarabunPSK" w:cs="TH SarabunPSK"/>
          <w:sz w:val="32"/>
          <w:szCs w:val="32"/>
        </w:rPr>
        <w:t xml:space="preserve"> , K</w:t>
      </w:r>
      <w:r w:rsidR="00744906" w:rsidRPr="002B688A">
        <w:rPr>
          <w:rFonts w:ascii="TH SarabunPSK" w:hAnsi="TH SarabunPSK" w:cs="TH SarabunPSK"/>
          <w:sz w:val="32"/>
          <w:szCs w:val="32"/>
        </w:rPr>
        <w:t>ohler</w:t>
      </w:r>
      <w:r w:rsidRPr="002B688A">
        <w:rPr>
          <w:rFonts w:ascii="TH SarabunPSK" w:hAnsi="TH SarabunPSK" w:cs="TH SarabunPSK"/>
          <w:sz w:val="32"/>
          <w:szCs w:val="32"/>
        </w:rPr>
        <w:t xml:space="preserve"> , D</w:t>
      </w:r>
      <w:r w:rsidR="00744906" w:rsidRPr="002B688A">
        <w:rPr>
          <w:rFonts w:ascii="TH SarabunPSK" w:hAnsi="TH SarabunPSK" w:cs="TH SarabunPSK"/>
          <w:sz w:val="32"/>
          <w:szCs w:val="32"/>
        </w:rPr>
        <w:t>enyo</w:t>
      </w:r>
      <w:r w:rsidRPr="002B688A">
        <w:rPr>
          <w:rFonts w:ascii="TH SarabunPSK" w:hAnsi="TH SarabunPSK" w:cs="TH SarabunPSK"/>
          <w:sz w:val="32"/>
          <w:szCs w:val="32"/>
        </w:rPr>
        <w:t xml:space="preserve"> , M</w:t>
      </w:r>
      <w:r w:rsidR="00744906" w:rsidRPr="002B688A">
        <w:rPr>
          <w:rFonts w:ascii="TH SarabunPSK" w:hAnsi="TH SarabunPSK" w:cs="TH SarabunPSK"/>
          <w:sz w:val="32"/>
          <w:szCs w:val="32"/>
        </w:rPr>
        <w:t>itsubishi</w:t>
      </w:r>
      <w:r w:rsidRPr="002B688A">
        <w:rPr>
          <w:rFonts w:ascii="TH SarabunPSK" w:hAnsi="TH SarabunPSK" w:cs="TH SarabunPSK"/>
          <w:sz w:val="32"/>
          <w:szCs w:val="32"/>
          <w:cs/>
        </w:rPr>
        <w:t>-</w:t>
      </w:r>
      <w:r w:rsidRPr="002B688A">
        <w:rPr>
          <w:rFonts w:ascii="TH SarabunPSK" w:hAnsi="TH SarabunPSK" w:cs="TH SarabunPSK"/>
          <w:sz w:val="32"/>
          <w:szCs w:val="32"/>
        </w:rPr>
        <w:t>G</w:t>
      </w:r>
      <w:r w:rsidR="00744906" w:rsidRPr="002B688A">
        <w:rPr>
          <w:rFonts w:ascii="TH SarabunPSK" w:hAnsi="TH SarabunPSK" w:cs="TH SarabunPSK"/>
          <w:sz w:val="32"/>
          <w:szCs w:val="32"/>
        </w:rPr>
        <w:t>enerators</w:t>
      </w:r>
      <w:r w:rsidRPr="002B688A">
        <w:rPr>
          <w:rFonts w:ascii="TH SarabunPSK" w:hAnsi="TH SarabunPSK" w:cs="TH SarabunPSK"/>
          <w:sz w:val="32"/>
          <w:szCs w:val="32"/>
        </w:rPr>
        <w:t xml:space="preserve"> , T</w:t>
      </w:r>
      <w:r w:rsidR="00744906" w:rsidRPr="002B688A">
        <w:rPr>
          <w:rFonts w:ascii="TH SarabunPSK" w:hAnsi="TH SarabunPSK" w:cs="TH SarabunPSK"/>
          <w:sz w:val="32"/>
          <w:szCs w:val="32"/>
        </w:rPr>
        <w:t>hai</w:t>
      </w:r>
      <w:r w:rsidRPr="002B688A">
        <w:rPr>
          <w:rFonts w:ascii="TH SarabunPSK" w:hAnsi="TH SarabunPSK" w:cs="TH SarabunPSK"/>
          <w:sz w:val="32"/>
          <w:szCs w:val="32"/>
          <w:cs/>
        </w:rPr>
        <w:t>-</w:t>
      </w:r>
      <w:r w:rsidRPr="002B688A">
        <w:rPr>
          <w:rFonts w:ascii="TH SarabunPSK" w:hAnsi="TH SarabunPSK" w:cs="TH SarabunPSK"/>
          <w:sz w:val="32"/>
          <w:szCs w:val="32"/>
        </w:rPr>
        <w:t>G</w:t>
      </w:r>
      <w:r w:rsidR="00744906" w:rsidRPr="002B688A">
        <w:rPr>
          <w:rFonts w:ascii="TH SarabunPSK" w:hAnsi="TH SarabunPSK" w:cs="TH SarabunPSK"/>
          <w:sz w:val="32"/>
          <w:szCs w:val="32"/>
        </w:rPr>
        <w:t>enerator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>ดีกว่า</w:t>
      </w:r>
      <w:r w:rsidRPr="002B688A">
        <w:rPr>
          <w:rFonts w:ascii="TH SarabunPSK" w:hAnsi="TH SarabunPSK" w:cs="TH SarabunPSK"/>
          <w:sz w:val="32"/>
          <w:szCs w:val="32"/>
          <w:cs/>
        </w:rPr>
        <w:t>หรือเทียบเท่า</w:t>
      </w:r>
    </w:p>
    <w:p w14:paraId="5FFEF4B5" w14:textId="1A8FB470" w:rsidR="00D513A5" w:rsidRPr="002B688A" w:rsidRDefault="00D513A5" w:rsidP="00B23322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อุปกรณ์ </w:t>
      </w:r>
      <w:r w:rsidRPr="002B688A">
        <w:rPr>
          <w:rFonts w:ascii="TH SarabunPSK" w:hAnsi="TH SarabunPSK" w:cs="TH SarabunPSK"/>
          <w:sz w:val="32"/>
          <w:szCs w:val="32"/>
        </w:rPr>
        <w:t xml:space="preserve">PLC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2B688A">
        <w:rPr>
          <w:rFonts w:ascii="TH SarabunPSK" w:hAnsi="TH SarabunPSK" w:cs="TH SarabunPSK"/>
          <w:sz w:val="32"/>
          <w:szCs w:val="32"/>
        </w:rPr>
        <w:t xml:space="preserve">Touch panel </w:t>
      </w:r>
      <w:r w:rsidRPr="002B688A">
        <w:rPr>
          <w:rFonts w:ascii="TH SarabunPSK" w:hAnsi="TH SarabunPSK" w:cs="TH SarabunPSK"/>
          <w:sz w:val="32"/>
          <w:szCs w:val="32"/>
          <w:cs/>
        </w:rPr>
        <w:t>ที่เสนอราคาต้องมีใช้แพร่หลายในประเทศไทย ตามที่ระบุไว้ดังนี้</w:t>
      </w:r>
      <w:r w:rsidRPr="002B688A">
        <w:rPr>
          <w:rFonts w:ascii="TH SarabunPSK" w:hAnsi="TH SarabunPSK" w:cs="TH SarabunPSK"/>
          <w:sz w:val="32"/>
          <w:szCs w:val="32"/>
        </w:rPr>
        <w:t xml:space="preserve"> </w:t>
      </w:r>
      <w:r w:rsidR="00427132" w:rsidRPr="002B688A">
        <w:rPr>
          <w:rFonts w:ascii="TH SarabunPSK" w:hAnsi="TH SarabunPSK" w:cs="TH SarabunPSK"/>
          <w:sz w:val="32"/>
          <w:szCs w:val="32"/>
        </w:rPr>
        <w:t>OMRON , MITSUBISHI ,</w:t>
      </w:r>
      <w:r w:rsidR="00B6557A" w:rsidRPr="002B688A">
        <w:rPr>
          <w:rFonts w:ascii="TH SarabunPSK" w:hAnsi="TH SarabunPSK" w:cs="TH SarabunPSK"/>
          <w:sz w:val="32"/>
          <w:szCs w:val="32"/>
        </w:rPr>
        <w:t xml:space="preserve"> SIEMENS , ALLEN-BRA</w:t>
      </w:r>
      <w:r w:rsidRPr="002B688A">
        <w:rPr>
          <w:rFonts w:ascii="TH SarabunPSK" w:hAnsi="TH SarabunPSK" w:cs="TH SarabunPSK"/>
          <w:sz w:val="32"/>
          <w:szCs w:val="32"/>
        </w:rPr>
        <w:t xml:space="preserve">DLEY , SCHNEIDER , KEYENCE </w:t>
      </w:r>
      <w:r w:rsidRPr="002B688A">
        <w:rPr>
          <w:rFonts w:ascii="TH SarabunPSK" w:hAnsi="TH SarabunPSK" w:cs="TH SarabunPSK"/>
          <w:sz w:val="32"/>
          <w:szCs w:val="32"/>
          <w:cs/>
        </w:rPr>
        <w:t>ดีกว่าหรือเทียบเท่า</w:t>
      </w:r>
    </w:p>
    <w:p w14:paraId="4DD9EC04" w14:textId="77777777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คณะกรรมการฯ จะนำข้อมูลเกี่ยวกับความสามารถในการผลิต ตลอดจนประวัติการดำเนินงานที่ผ่านมาของผู้เสนอราคามาใช้ประกอบการพิจารณา เช่น คุณภาพของผลิตภัณฑ์, ประวัติการซ่อมแซม, ผลงานการบำรุงรักษา, ผลการตรวจรับผลิตภัณฑ์ที่ผ่านมาของผู้เสนอราคา ฯลฯ</w:t>
      </w:r>
    </w:p>
    <w:p w14:paraId="3BABD9F0" w14:textId="21CF99B2" w:rsidR="00DF118A" w:rsidRPr="002B688A" w:rsidRDefault="00923744" w:rsidP="00453780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ผู้เสนอราคาได้ต้องแนบแคตตาล็อกที่ระบุรายล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 xml:space="preserve">ะเอียดและรายการแสดงการทำงานหรือ </w:t>
      </w:r>
      <w:r w:rsidRPr="002B688A">
        <w:rPr>
          <w:rFonts w:ascii="TH SarabunPSK" w:hAnsi="TH SarabunPSK" w:cs="TH SarabunPSK"/>
          <w:sz w:val="32"/>
          <w:szCs w:val="32"/>
          <w:cs/>
        </w:rPr>
        <w:t>คุณภาพของเครื่องยนต์ซึ่งแสดงกำลังม้า แสดงอัตราสิ้นเปลืองน้ำมันเชื้อเพลิง กำลังไฟฟ้าควบคุม</w:t>
      </w:r>
      <w:r w:rsidRPr="002B688A">
        <w:rPr>
          <w:rFonts w:ascii="TH SarabunPSK" w:hAnsi="TH SarabunPSK" w:cs="TH SarabunPSK"/>
          <w:sz w:val="32"/>
          <w:szCs w:val="32"/>
          <w:cs/>
        </w:rPr>
        <w:br/>
        <w:t>ระบบการทำงานของเครื่องกำเนิดไฟฟ้า และตู้ควบคุมที่แสดงรายละเอียดของอุปก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>รณ์ต่างๆ เพื่อ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br/>
        <w:t>ประกอบการพิจารณา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>ต่อ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 xml:space="preserve">คณะกรรมการ 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>โดย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>เสนอแคตตาล็อก</w:t>
      </w:r>
      <w:r w:rsidRPr="002B688A">
        <w:rPr>
          <w:rFonts w:ascii="TH SarabunPSK" w:hAnsi="TH SarabunPSK" w:cs="TH SarabunPSK"/>
          <w:sz w:val="32"/>
          <w:szCs w:val="32"/>
          <w:cs/>
        </w:rPr>
        <w:t>ทางเ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>ทคนิคต่างๆที่เป็นประโยชน์ต่อทาง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>และ</w:t>
      </w:r>
      <w:r w:rsidR="0021786A" w:rsidRPr="002B688A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2B688A">
        <w:rPr>
          <w:rFonts w:ascii="TH SarabunPSK" w:hAnsi="TH SarabunPSK" w:cs="TH SarabunPSK"/>
          <w:sz w:val="32"/>
          <w:szCs w:val="32"/>
          <w:cs/>
        </w:rPr>
        <w:t>ย่อมมีเหตุผลเพียงพอที่จะไม่พิจารณา</w:t>
      </w:r>
      <w:r w:rsidR="00453780" w:rsidRPr="002B688A">
        <w:rPr>
          <w:rFonts w:ascii="TH SarabunPSK" w:hAnsi="TH SarabunPSK" w:cs="TH SarabunPSK"/>
          <w:sz w:val="32"/>
          <w:szCs w:val="32"/>
          <w:cs/>
        </w:rPr>
        <w:t>ต่อผู้ที่ไม่แนบเอกสารมาพิจารณา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คณะกรรมการฯ สงวนสิทธิ์ในการพิจารณาคุณลักษณะเทคนิคที่ดีกว่า เพื่อประโยชน์การใช้งานของทางราชการ โดยผู้เสนอราคาต้องแสดงรายละเอียด ดังต่อไปนี้</w:t>
      </w:r>
    </w:p>
    <w:p w14:paraId="0385F764" w14:textId="798312C6" w:rsidR="00923744" w:rsidRPr="002B688A" w:rsidRDefault="00923744" w:rsidP="004C547D">
      <w:pPr>
        <w:tabs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เครื่องยนต์</w:t>
      </w:r>
    </w:p>
    <w:p w14:paraId="457063E9" w14:textId="478FFA53" w:rsidR="00923744" w:rsidRPr="002B688A" w:rsidRDefault="00923744" w:rsidP="004C547D">
      <w:pPr>
        <w:tabs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เครื่องกำเนิดไฟฟ้า</w:t>
      </w:r>
    </w:p>
    <w:p w14:paraId="03B5BE69" w14:textId="790ED341" w:rsidR="00923744" w:rsidRPr="002B688A" w:rsidRDefault="00923744" w:rsidP="004C547D">
      <w:pPr>
        <w:tabs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3.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ตู้ควบคุมและระบบควบคุมของชุดเครื่</w:t>
      </w:r>
      <w:r w:rsidR="004C547D" w:rsidRPr="002B688A">
        <w:rPr>
          <w:rFonts w:ascii="TH SarabunPSK" w:hAnsi="TH SarabunPSK" w:cs="TH SarabunPSK"/>
          <w:sz w:val="32"/>
          <w:szCs w:val="32"/>
          <w:cs/>
        </w:rPr>
        <w:t xml:space="preserve">องกำเนิดไฟฟ้า </w:t>
      </w:r>
    </w:p>
    <w:p w14:paraId="347420DA" w14:textId="41C8E39B" w:rsidR="00453780" w:rsidRPr="002B688A" w:rsidRDefault="00453780" w:rsidP="004C547D">
      <w:pPr>
        <w:tabs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88A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DA657D" w:rsidRPr="002B688A">
        <w:rPr>
          <w:rFonts w:ascii="TH SarabunPSK" w:hAnsi="TH SarabunPSK" w:cs="TH SarabunPSK"/>
          <w:sz w:val="32"/>
          <w:szCs w:val="32"/>
        </w:rPr>
        <w:t xml:space="preserve">    </w:t>
      </w:r>
      <w:r w:rsidRPr="002B688A">
        <w:rPr>
          <w:rFonts w:ascii="TH SarabunPSK" w:hAnsi="TH SarabunPSK" w:cs="TH SarabunPSK"/>
          <w:sz w:val="32"/>
          <w:szCs w:val="32"/>
        </w:rPr>
        <w:t xml:space="preserve"> 4</w:t>
      </w:r>
      <w:r w:rsidRPr="002B688A">
        <w:rPr>
          <w:rFonts w:ascii="TH SarabunPSK" w:hAnsi="TH SarabunPSK" w:cs="TH SarabunPSK"/>
          <w:sz w:val="32"/>
          <w:szCs w:val="32"/>
          <w:cs/>
        </w:rPr>
        <w:t>.    โรงเรือนและงานติดตั้งระบบ</w:t>
      </w:r>
    </w:p>
    <w:p w14:paraId="6E5670AC" w14:textId="1B6EEEAA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การทดสอบผู้</w:t>
      </w:r>
      <w:r w:rsidR="00762BDE" w:rsidRPr="002B688A">
        <w:rPr>
          <w:rFonts w:ascii="TH SarabunPSK" w:hAnsi="TH SarabunPSK" w:cs="TH SarabunPSK"/>
          <w:sz w:val="32"/>
          <w:szCs w:val="32"/>
          <w:cs/>
        </w:rPr>
        <w:t>เสนอราคา</w:t>
      </w:r>
      <w:r w:rsidRPr="002B688A">
        <w:rPr>
          <w:rFonts w:ascii="TH SarabunPSK" w:hAnsi="TH SarabunPSK" w:cs="TH SarabunPSK"/>
          <w:sz w:val="32"/>
          <w:szCs w:val="32"/>
          <w:cs/>
        </w:rPr>
        <w:t>ต้องทำการทดสอบเครื่องกำเนิดไฟฟ้าชนิดใช้งานต่อเนื่อง โดยขณะทดสอบ</w:t>
      </w:r>
      <w:r w:rsidRPr="002B688A">
        <w:rPr>
          <w:rFonts w:ascii="TH SarabunPSK" w:hAnsi="TH SarabunPSK" w:cs="TH SarabunPSK"/>
          <w:sz w:val="32"/>
          <w:szCs w:val="32"/>
          <w:cs/>
        </w:rPr>
        <w:br/>
        <w:t>แรงดันไฟฟ้า และความเร็วรอบของเครื่องยนต์เปลี่ยนแปลงไม่เกิน 4.</w:t>
      </w:r>
      <w:r w:rsidRPr="002B688A">
        <w:rPr>
          <w:rFonts w:ascii="TH SarabunPSK" w:hAnsi="TH SarabunPSK" w:cs="TH SarabunPSK"/>
          <w:sz w:val="32"/>
          <w:szCs w:val="32"/>
        </w:rPr>
        <w:t xml:space="preserve">5 </w:t>
      </w:r>
      <w:r w:rsidRPr="002B688A">
        <w:rPr>
          <w:rFonts w:ascii="TH SarabunPSK" w:hAnsi="TH SarabunPSK" w:cs="TH SarabunPSK"/>
          <w:sz w:val="32"/>
          <w:szCs w:val="32"/>
          <w:cs/>
        </w:rPr>
        <w:t>% โดยทำการทดสอบ ดังนี้</w:t>
      </w:r>
    </w:p>
    <w:p w14:paraId="052D6EF9" w14:textId="14D22AC4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</w:rPr>
        <w:t>L</w:t>
      </w:r>
      <w:r w:rsidR="00744906" w:rsidRPr="002B688A">
        <w:rPr>
          <w:rFonts w:ascii="TH SarabunPSK" w:hAnsi="TH SarabunPSK" w:cs="TH SarabunPSK"/>
          <w:sz w:val="32"/>
          <w:szCs w:val="32"/>
        </w:rPr>
        <w:t>oad</w:t>
      </w:r>
      <w:r w:rsidRPr="002B688A">
        <w:rPr>
          <w:rFonts w:ascii="TH SarabunPSK" w:hAnsi="TH SarabunPSK" w:cs="TH SarabunPSK"/>
          <w:sz w:val="32"/>
          <w:szCs w:val="32"/>
        </w:rPr>
        <w:t xml:space="preserve"> 75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B688A">
        <w:rPr>
          <w:rFonts w:ascii="TH SarabunPSK" w:hAnsi="TH SarabunPSK" w:cs="TH SarabunPSK"/>
          <w:sz w:val="32"/>
          <w:szCs w:val="32"/>
          <w:cs/>
        </w:rPr>
        <w:t>ของกำลังเต็มที่เป็นเวลา 30 นาที</w:t>
      </w:r>
    </w:p>
    <w:p w14:paraId="3312AC42" w14:textId="5DBF6982" w:rsidR="008963F1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</w:rPr>
        <w:t>L</w:t>
      </w:r>
      <w:r w:rsidR="00744906" w:rsidRPr="002B688A">
        <w:rPr>
          <w:rFonts w:ascii="TH SarabunPSK" w:hAnsi="TH SarabunPSK" w:cs="TH SarabunPSK"/>
          <w:sz w:val="32"/>
          <w:szCs w:val="32"/>
        </w:rPr>
        <w:t>oad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100%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B688A">
        <w:rPr>
          <w:rFonts w:ascii="TH SarabunPSK" w:hAnsi="TH SarabunPSK" w:cs="TH SarabunPSK"/>
          <w:sz w:val="32"/>
          <w:szCs w:val="32"/>
          <w:cs/>
        </w:rPr>
        <w:t>ของกำลังเต็มที่เป็นเวลา 1 ชั่วโมง</w:t>
      </w:r>
    </w:p>
    <w:p w14:paraId="16221253" w14:textId="32B27D28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โดยค่าใช</w:t>
      </w:r>
      <w:r w:rsidR="00762BDE" w:rsidRPr="002B688A">
        <w:rPr>
          <w:rFonts w:ascii="TH SarabunPSK" w:hAnsi="TH SarabunPSK" w:cs="TH SarabunPSK"/>
          <w:sz w:val="32"/>
          <w:szCs w:val="32"/>
          <w:cs/>
        </w:rPr>
        <w:t>้จ่ายและอุปกรณ์ในการทดสอบ ผู้เสนอราคา</w:t>
      </w:r>
      <w:r w:rsidRPr="002B688A">
        <w:rPr>
          <w:rFonts w:ascii="TH SarabunPSK" w:hAnsi="TH SarabunPSK" w:cs="TH SarabunPSK"/>
          <w:sz w:val="32"/>
          <w:szCs w:val="32"/>
          <w:cs/>
        </w:rPr>
        <w:t>ต้องจัดหามาทดสอบให้ครบตามรายการโดยไม่คิดค่าใช้จ่ายใดๆ ทั้งสิ้นกับทางผู้ซื้อ</w:t>
      </w:r>
      <w:r w:rsidR="00762BDE" w:rsidRPr="002B688A">
        <w:rPr>
          <w:rFonts w:ascii="TH SarabunPSK" w:hAnsi="TH SarabunPSK" w:cs="TH SarabunPSK"/>
          <w:sz w:val="32"/>
          <w:szCs w:val="32"/>
          <w:cs/>
        </w:rPr>
        <w:t xml:space="preserve"> และทางผู้เสนอราคาจัดทำเอกสารประกอบการส่งมอบงาน</w:t>
      </w:r>
    </w:p>
    <w:p w14:paraId="3425C827" w14:textId="5E1CA98E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การส่งมอบงานผู้ประกวดราคาได้ต้องติดตั้ง และทดสอบเครื่องกำเนิดฟ้าใช้งานได้ดีและส่งเจ้าหน้าที่มาร่วมทดสอบการทำงานของเครื่องและอุปกรณ์ต่างๆ ตามที่ระบุไว้ในเงื่อนไข พร้อมทั้งน้ำมัน</w:t>
      </w:r>
      <w:r w:rsidRPr="002B688A">
        <w:rPr>
          <w:rFonts w:ascii="TH SarabunPSK" w:hAnsi="TH SarabunPSK" w:cs="TH SarabunPSK"/>
          <w:sz w:val="32"/>
          <w:szCs w:val="32"/>
          <w:cs/>
        </w:rPr>
        <w:br/>
        <w:t>เชื้อเพลิง และอุปกรณ์เครื่องใช้ทุกอย่างที่จำเป็นในการทดสอบมาเองตลอดจนต้องแนะนำ และ</w:t>
      </w:r>
      <w:r w:rsidRPr="002B688A">
        <w:rPr>
          <w:rFonts w:ascii="TH SarabunPSK" w:hAnsi="TH SarabunPSK" w:cs="TH SarabunPSK"/>
          <w:sz w:val="32"/>
          <w:szCs w:val="32"/>
          <w:cs/>
        </w:rPr>
        <w:br/>
        <w:t xml:space="preserve">ฝึกสอนเจ้าหน้าที่ให้สามารถ </w:t>
      </w:r>
      <w:r w:rsidRPr="002B688A">
        <w:rPr>
          <w:rFonts w:ascii="TH SarabunPSK" w:hAnsi="TH SarabunPSK" w:cs="TH SarabunPSK"/>
          <w:sz w:val="32"/>
          <w:szCs w:val="32"/>
        </w:rPr>
        <w:t>O</w:t>
      </w:r>
      <w:r w:rsidR="00744906" w:rsidRPr="002B688A">
        <w:rPr>
          <w:rFonts w:ascii="TH SarabunPSK" w:hAnsi="TH SarabunPSK" w:cs="TH SarabunPSK"/>
          <w:sz w:val="32"/>
          <w:szCs w:val="32"/>
        </w:rPr>
        <w:t xml:space="preserve">perate </w:t>
      </w:r>
      <w:r w:rsidRPr="002B688A">
        <w:rPr>
          <w:rFonts w:ascii="TH SarabunPSK" w:hAnsi="TH SarabunPSK" w:cs="TH SarabunPSK"/>
          <w:sz w:val="32"/>
          <w:szCs w:val="32"/>
          <w:cs/>
        </w:rPr>
        <w:t>เครื่องได้เองโดยไม่คิดค่าใช้จ่ายใดๆ ทั้งสิ้นและส่งมอบสิ่งต่อไปนี้ให้แก่คณะกรรมการตรวจรับด้วย คือ</w:t>
      </w:r>
    </w:p>
    <w:p w14:paraId="287C5D61" w14:textId="5412461F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1.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744906" w:rsidRPr="002B688A">
        <w:rPr>
          <w:rFonts w:ascii="TH SarabunPSK" w:hAnsi="TH SarabunPSK" w:cs="TH SarabunPSK"/>
          <w:sz w:val="32"/>
          <w:szCs w:val="32"/>
        </w:rPr>
        <w:t>As</w:t>
      </w:r>
      <w:r w:rsidRPr="002B688A">
        <w:rPr>
          <w:rFonts w:ascii="TH SarabunPSK" w:hAnsi="TH SarabunPSK" w:cs="TH SarabunPSK"/>
          <w:sz w:val="32"/>
          <w:szCs w:val="32"/>
        </w:rPr>
        <w:t xml:space="preserve"> B</w:t>
      </w:r>
      <w:r w:rsidR="00744906" w:rsidRPr="002B688A">
        <w:rPr>
          <w:rFonts w:ascii="TH SarabunPSK" w:hAnsi="TH SarabunPSK" w:cs="TH SarabunPSK"/>
          <w:sz w:val="32"/>
          <w:szCs w:val="32"/>
        </w:rPr>
        <w:t>uild</w:t>
      </w:r>
      <w:r w:rsidRPr="002B688A">
        <w:rPr>
          <w:rFonts w:ascii="TH SarabunPSK" w:hAnsi="TH SarabunPSK" w:cs="TH SarabunPSK"/>
          <w:sz w:val="32"/>
          <w:szCs w:val="32"/>
        </w:rPr>
        <w:t xml:space="preserve"> D</w:t>
      </w:r>
      <w:r w:rsidR="00744906" w:rsidRPr="002B688A">
        <w:rPr>
          <w:rFonts w:ascii="TH SarabunPSK" w:hAnsi="TH SarabunPSK" w:cs="TH SarabunPSK"/>
          <w:sz w:val="32"/>
          <w:szCs w:val="32"/>
        </w:rPr>
        <w:t>rawing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46172A94" w14:textId="70A50733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2.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</w:rPr>
        <w:t>S</w:t>
      </w:r>
      <w:r w:rsidR="00744906" w:rsidRPr="002B688A">
        <w:rPr>
          <w:rFonts w:ascii="TH SarabunPSK" w:hAnsi="TH SarabunPSK" w:cs="TH SarabunPSK"/>
          <w:sz w:val="32"/>
          <w:szCs w:val="32"/>
        </w:rPr>
        <w:t>chematic</w:t>
      </w:r>
      <w:r w:rsidRPr="002B688A">
        <w:rPr>
          <w:rFonts w:ascii="TH SarabunPSK" w:hAnsi="TH SarabunPSK" w:cs="TH SarabunPSK"/>
          <w:sz w:val="32"/>
          <w:szCs w:val="32"/>
        </w:rPr>
        <w:t xml:space="preserve"> C</w:t>
      </w:r>
      <w:r w:rsidR="00744906" w:rsidRPr="002B688A">
        <w:rPr>
          <w:rFonts w:ascii="TH SarabunPSK" w:hAnsi="TH SarabunPSK" w:cs="TH SarabunPSK"/>
          <w:sz w:val="32"/>
          <w:szCs w:val="32"/>
        </w:rPr>
        <w:t>ircuit</w:t>
      </w:r>
      <w:r w:rsidRPr="002B688A">
        <w:rPr>
          <w:rFonts w:ascii="TH SarabunPSK" w:hAnsi="TH SarabunPSK" w:cs="TH SarabunPSK"/>
          <w:sz w:val="32"/>
          <w:szCs w:val="32"/>
        </w:rPr>
        <w:t xml:space="preserve"> B</w:t>
      </w:r>
      <w:r w:rsidR="00744906" w:rsidRPr="002B688A">
        <w:rPr>
          <w:rFonts w:ascii="TH SarabunPSK" w:hAnsi="TH SarabunPSK" w:cs="TH SarabunPSK"/>
          <w:sz w:val="32"/>
          <w:szCs w:val="32"/>
        </w:rPr>
        <w:t>reaker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01C94F87" w14:textId="19DF7AB0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  <w:t>3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ab/>
        <w:t>A</w:t>
      </w:r>
      <w:r w:rsidR="00744906" w:rsidRPr="002B688A">
        <w:rPr>
          <w:rFonts w:ascii="TH SarabunPSK" w:hAnsi="TH SarabunPSK" w:cs="TH SarabunPSK"/>
          <w:sz w:val="32"/>
          <w:szCs w:val="32"/>
        </w:rPr>
        <w:t>lternator</w:t>
      </w:r>
      <w:r w:rsidRPr="002B688A">
        <w:rPr>
          <w:rFonts w:ascii="TH SarabunPSK" w:hAnsi="TH SarabunPSK" w:cs="TH SarabunPSK"/>
          <w:sz w:val="32"/>
          <w:szCs w:val="32"/>
        </w:rPr>
        <w:t xml:space="preserve"> I</w:t>
      </w:r>
      <w:r w:rsidR="00744906" w:rsidRPr="002B688A">
        <w:rPr>
          <w:rFonts w:ascii="TH SarabunPSK" w:hAnsi="TH SarabunPSK" w:cs="TH SarabunPSK"/>
          <w:sz w:val="32"/>
          <w:szCs w:val="32"/>
        </w:rPr>
        <w:t>nstruction</w:t>
      </w:r>
      <w:r w:rsidRPr="002B688A">
        <w:rPr>
          <w:rFonts w:ascii="TH SarabunPSK" w:hAnsi="TH SarabunPSK" w:cs="TH SarabunPSK"/>
          <w:sz w:val="32"/>
          <w:szCs w:val="32"/>
        </w:rPr>
        <w:t xml:space="preserve"> B</w:t>
      </w:r>
      <w:r w:rsidR="00744906" w:rsidRPr="002B688A">
        <w:rPr>
          <w:rFonts w:ascii="TH SarabunPSK" w:hAnsi="TH SarabunPSK" w:cs="TH SarabunPSK"/>
          <w:sz w:val="32"/>
          <w:szCs w:val="32"/>
        </w:rPr>
        <w:t>ook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22FCA6C4" w14:textId="10530B74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  <w:t>4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ab/>
        <w:t>E</w:t>
      </w:r>
      <w:r w:rsidR="00744906" w:rsidRPr="002B688A">
        <w:rPr>
          <w:rFonts w:ascii="TH SarabunPSK" w:hAnsi="TH SarabunPSK" w:cs="TH SarabunPSK"/>
          <w:sz w:val="32"/>
          <w:szCs w:val="32"/>
        </w:rPr>
        <w:t>ngine</w:t>
      </w:r>
      <w:r w:rsidRPr="002B688A">
        <w:rPr>
          <w:rFonts w:ascii="TH SarabunPSK" w:hAnsi="TH SarabunPSK" w:cs="TH SarabunPSK"/>
          <w:sz w:val="32"/>
          <w:szCs w:val="32"/>
        </w:rPr>
        <w:t xml:space="preserve"> P</w:t>
      </w:r>
      <w:r w:rsidR="00744906" w:rsidRPr="002B688A">
        <w:rPr>
          <w:rFonts w:ascii="TH SarabunPSK" w:hAnsi="TH SarabunPSK" w:cs="TH SarabunPSK"/>
          <w:sz w:val="32"/>
          <w:szCs w:val="32"/>
        </w:rPr>
        <w:t>arts</w:t>
      </w:r>
      <w:r w:rsidRPr="002B688A">
        <w:rPr>
          <w:rFonts w:ascii="TH SarabunPSK" w:hAnsi="TH SarabunPSK" w:cs="TH SarabunPSK"/>
          <w:sz w:val="32"/>
          <w:szCs w:val="32"/>
        </w:rPr>
        <w:t xml:space="preserve"> C</w:t>
      </w:r>
      <w:r w:rsidR="00744906" w:rsidRPr="002B688A">
        <w:rPr>
          <w:rFonts w:ascii="TH SarabunPSK" w:hAnsi="TH SarabunPSK" w:cs="TH SarabunPSK"/>
          <w:sz w:val="32"/>
          <w:szCs w:val="32"/>
        </w:rPr>
        <w:t>atalog</w:t>
      </w:r>
      <w:r w:rsidRPr="002B688A">
        <w:rPr>
          <w:rFonts w:ascii="TH SarabunPSK" w:hAnsi="TH SarabunPSK" w:cs="TH SarabunPSK"/>
          <w:sz w:val="32"/>
          <w:szCs w:val="32"/>
        </w:rPr>
        <w:t xml:space="preserve"> B</w:t>
      </w:r>
      <w:r w:rsidR="00744906" w:rsidRPr="002B688A">
        <w:rPr>
          <w:rFonts w:ascii="TH SarabunPSK" w:hAnsi="TH SarabunPSK" w:cs="TH SarabunPSK"/>
          <w:sz w:val="32"/>
          <w:szCs w:val="32"/>
        </w:rPr>
        <w:t>ook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519673F0" w14:textId="765E0782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  <w:t>5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ab/>
        <w:t>E</w:t>
      </w:r>
      <w:r w:rsidR="00744906" w:rsidRPr="002B688A">
        <w:rPr>
          <w:rFonts w:ascii="TH SarabunPSK" w:hAnsi="TH SarabunPSK" w:cs="TH SarabunPSK"/>
          <w:sz w:val="32"/>
          <w:szCs w:val="32"/>
        </w:rPr>
        <w:t>ngine</w:t>
      </w:r>
      <w:r w:rsidRPr="002B688A">
        <w:rPr>
          <w:rFonts w:ascii="TH SarabunPSK" w:hAnsi="TH SarabunPSK" w:cs="TH SarabunPSK"/>
          <w:sz w:val="32"/>
          <w:szCs w:val="32"/>
        </w:rPr>
        <w:t xml:space="preserve"> O</w:t>
      </w:r>
      <w:r w:rsidR="00744906" w:rsidRPr="002B688A">
        <w:rPr>
          <w:rFonts w:ascii="TH SarabunPSK" w:hAnsi="TH SarabunPSK" w:cs="TH SarabunPSK"/>
          <w:sz w:val="32"/>
          <w:szCs w:val="32"/>
        </w:rPr>
        <w:t>peration</w:t>
      </w:r>
      <w:r w:rsidRPr="002B688A">
        <w:rPr>
          <w:rFonts w:ascii="TH SarabunPSK" w:hAnsi="TH SarabunPSK" w:cs="TH SarabunPSK"/>
          <w:sz w:val="32"/>
          <w:szCs w:val="32"/>
        </w:rPr>
        <w:t xml:space="preserve"> B</w:t>
      </w:r>
      <w:r w:rsidR="00744906" w:rsidRPr="002B688A">
        <w:rPr>
          <w:rFonts w:ascii="TH SarabunPSK" w:hAnsi="TH SarabunPSK" w:cs="TH SarabunPSK"/>
          <w:sz w:val="32"/>
          <w:szCs w:val="32"/>
        </w:rPr>
        <w:t>ook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13EA9AA7" w14:textId="0FE8247F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  <w:t>6</w:t>
      </w:r>
      <w:r w:rsidRPr="002B688A">
        <w:rPr>
          <w:rFonts w:ascii="TH SarabunPSK" w:hAnsi="TH SarabunPSK" w:cs="TH SarabunPSK"/>
          <w:sz w:val="32"/>
          <w:szCs w:val="32"/>
          <w:cs/>
        </w:rPr>
        <w:t>.</w:t>
      </w:r>
      <w:r w:rsidRPr="002B688A">
        <w:rPr>
          <w:rFonts w:ascii="TH SarabunPSK" w:hAnsi="TH SarabunPSK" w:cs="TH SarabunPSK"/>
          <w:sz w:val="32"/>
          <w:szCs w:val="32"/>
        </w:rPr>
        <w:tab/>
        <w:t>U</w:t>
      </w:r>
      <w:r w:rsidR="00744906" w:rsidRPr="002B688A">
        <w:rPr>
          <w:rFonts w:ascii="TH SarabunPSK" w:hAnsi="TH SarabunPSK" w:cs="TH SarabunPSK"/>
          <w:sz w:val="32"/>
          <w:szCs w:val="32"/>
        </w:rPr>
        <w:t>ser</w:t>
      </w:r>
      <w:r w:rsidRPr="002B688A">
        <w:rPr>
          <w:rFonts w:ascii="TH SarabunPSK" w:hAnsi="TH SarabunPSK" w:cs="TH SarabunPSK"/>
          <w:sz w:val="32"/>
          <w:szCs w:val="32"/>
        </w:rPr>
        <w:t xml:space="preserve"> M</w:t>
      </w:r>
      <w:r w:rsidR="00744906" w:rsidRPr="002B688A">
        <w:rPr>
          <w:rFonts w:ascii="TH SarabunPSK" w:hAnsi="TH SarabunPSK" w:cs="TH SarabunPSK"/>
          <w:sz w:val="32"/>
          <w:szCs w:val="32"/>
        </w:rPr>
        <w:t>anual</w:t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จำนวน 1 ชุด</w:t>
      </w:r>
    </w:p>
    <w:p w14:paraId="4F1C8F8B" w14:textId="2BBC378F" w:rsidR="00923744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7.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744906" w:rsidRPr="002B688A">
        <w:rPr>
          <w:rFonts w:ascii="TH SarabunPSK" w:hAnsi="TH SarabunPSK" w:cs="TH SarabunPSK"/>
          <w:sz w:val="32"/>
          <w:szCs w:val="32"/>
        </w:rPr>
        <w:t>Standard Tools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AB2399" w:rsidRPr="002B688A">
        <w:rPr>
          <w:rFonts w:ascii="TH SarabunPSK" w:hAnsi="TH SarabunPSK" w:cs="TH SarabunPSK"/>
          <w:sz w:val="32"/>
          <w:szCs w:val="32"/>
          <w:cs/>
        </w:rPr>
        <w:tab/>
      </w:r>
      <w:r w:rsidR="00AB2399" w:rsidRPr="002B688A">
        <w:rPr>
          <w:rFonts w:ascii="TH SarabunPSK" w:hAnsi="TH SarabunPSK" w:cs="TH SarabunPSK"/>
          <w:sz w:val="32"/>
          <w:szCs w:val="32"/>
          <w:cs/>
        </w:rPr>
        <w:tab/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>จำนวน 1 ชุด</w:t>
      </w:r>
    </w:p>
    <w:p w14:paraId="3F95BCBC" w14:textId="77777777" w:rsidR="00744906" w:rsidRPr="002B688A" w:rsidRDefault="00923744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8.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>คู่มือการใช้งานและบำรุงรักษาเครื่องยนต์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ab/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ab/>
        <w:t>จำนวน 1 ชุด</w:t>
      </w:r>
    </w:p>
    <w:p w14:paraId="6E764B77" w14:textId="77777777" w:rsidR="00744906" w:rsidRPr="002B688A" w:rsidRDefault="00744906" w:rsidP="004C547D">
      <w:pPr>
        <w:tabs>
          <w:tab w:val="left" w:pos="284"/>
          <w:tab w:val="left" w:pos="709"/>
          <w:tab w:val="left" w:pos="1276"/>
          <w:tab w:val="left" w:pos="1418"/>
          <w:tab w:val="left" w:pos="1843"/>
        </w:tabs>
        <w:ind w:firstLine="567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>เครื่องกำเนิดไฟฟ้า</w:t>
      </w:r>
    </w:p>
    <w:p w14:paraId="16ECFD37" w14:textId="77777777" w:rsidR="00923744" w:rsidRPr="002B688A" w:rsidRDefault="00923744" w:rsidP="004C547D">
      <w:pPr>
        <w:pStyle w:val="ListParagraph"/>
        <w:numPr>
          <w:ilvl w:val="1"/>
          <w:numId w:val="20"/>
        </w:numPr>
        <w:tabs>
          <w:tab w:val="left" w:pos="284"/>
          <w:tab w:val="left" w:pos="709"/>
          <w:tab w:val="left" w:pos="1276"/>
          <w:tab w:val="left" w:pos="1418"/>
          <w:tab w:val="left" w:pos="1843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และสิ่งอื่นๆ ที่ไม่ได้ระบุไว้ แต่มีความจำเป็นต่อระบบ ผู้ขายส่งมอบพร้อมกับเครื่องกำเนิดไฟฟ้าโดยไม่คิดค่าใช้จ่ายเพิ่มเติมใดๆ ทั้งสิ้น</w:t>
      </w:r>
    </w:p>
    <w:p w14:paraId="1CBAD656" w14:textId="7AFC5136" w:rsidR="00923744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การรับประกันผู้ขายต้องรับประกันเครื่องยนต</w:t>
      </w:r>
      <w:r w:rsidR="007D236E" w:rsidRPr="002B688A">
        <w:rPr>
          <w:rFonts w:ascii="TH SarabunPSK" w:hAnsi="TH SarabunPSK" w:cs="TH SarabunPSK"/>
          <w:sz w:val="32"/>
          <w:szCs w:val="32"/>
          <w:cs/>
        </w:rPr>
        <w:t xml:space="preserve">์และเครื่องกำเนิดไฟฟ้าเป็นเวลา </w:t>
      </w:r>
      <w:r w:rsidR="007D236E" w:rsidRPr="002B688A">
        <w:rPr>
          <w:rFonts w:ascii="TH SarabunPSK" w:hAnsi="TH SarabunPSK" w:cs="TH SarabunPSK"/>
          <w:sz w:val="32"/>
          <w:szCs w:val="32"/>
        </w:rPr>
        <w:t>2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ปี หลังจากวันส่งมอบ หากเกิดการขัดข้องในระหว่างประกันเนื่องจากการใช้งาน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>หรือเกิดจากเหตุต่างๆ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ผู้ขาย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>จะต้อง</w:t>
      </w:r>
      <w:r w:rsidRPr="002B688A">
        <w:rPr>
          <w:rFonts w:ascii="TH SarabunPSK" w:hAnsi="TH SarabunPSK" w:cs="TH SarabunPSK"/>
          <w:sz w:val="32"/>
          <w:szCs w:val="32"/>
          <w:cs/>
        </w:rPr>
        <w:t>รีบ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>เข้า</w:t>
      </w:r>
      <w:r w:rsidRPr="002B688A">
        <w:rPr>
          <w:rFonts w:ascii="TH SarabunPSK" w:hAnsi="TH SarabunPSK" w:cs="TH SarabunPSK"/>
          <w:sz w:val="32"/>
          <w:szCs w:val="32"/>
          <w:cs/>
        </w:rPr>
        <w:t>ดำเนินการแก้ไข</w:t>
      </w:r>
      <w:r w:rsidR="00CE0AC3" w:rsidRPr="002B688A">
        <w:rPr>
          <w:rFonts w:ascii="TH SarabunPSK" w:hAnsi="TH SarabunPSK" w:cs="TH SarabunPSK"/>
          <w:sz w:val="32"/>
          <w:szCs w:val="32"/>
          <w:cs/>
        </w:rPr>
        <w:t xml:space="preserve">ให้ภายในเวลา ไม่เกิน </w:t>
      </w:r>
      <w:r w:rsidR="00CE0AC3" w:rsidRPr="002B688A">
        <w:rPr>
          <w:rFonts w:ascii="TH SarabunPSK" w:hAnsi="TH SarabunPSK" w:cs="TH SarabunPSK"/>
          <w:sz w:val="32"/>
          <w:szCs w:val="32"/>
        </w:rPr>
        <w:t>10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 xml:space="preserve"> ชั่วโมง ให้ใช้การได้เป็นปกติ โดยไม่คิดค่าใช้จ่ายจาก</w:t>
      </w:r>
      <w:r w:rsidRPr="002B688A">
        <w:rPr>
          <w:rFonts w:ascii="TH SarabunPSK" w:hAnsi="TH SarabunPSK" w:cs="TH SarabunPSK"/>
          <w:sz w:val="32"/>
          <w:szCs w:val="32"/>
          <w:cs/>
        </w:rPr>
        <w:t>ทางผู้ซื้อ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7DDBAF4" w14:textId="1621B283" w:rsidR="00C65E0F" w:rsidRPr="002B688A" w:rsidRDefault="00923744" w:rsidP="004C547D">
      <w:pPr>
        <w:numPr>
          <w:ilvl w:val="1"/>
          <w:numId w:val="20"/>
        </w:numPr>
        <w:tabs>
          <w:tab w:val="left" w:pos="-1980"/>
          <w:tab w:val="left" w:pos="284"/>
          <w:tab w:val="left" w:pos="567"/>
        </w:tabs>
        <w:ind w:left="113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ภายในระยะเวลาประกันคุณภาพ ผู้ขายต้องให้บริการตรวจสอบและให้บริการบำรุงรักษาทุก </w:t>
      </w:r>
      <w:r w:rsidRPr="002B688A">
        <w:rPr>
          <w:rFonts w:ascii="TH SarabunPSK" w:hAnsi="TH SarabunPSK" w:cs="TH SarabunPSK"/>
          <w:sz w:val="32"/>
          <w:szCs w:val="32"/>
        </w:rPr>
        <w:t>6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เดือนจำนวน </w:t>
      </w:r>
      <w:r w:rsidRPr="002B688A">
        <w:rPr>
          <w:rFonts w:ascii="TH SarabunPSK" w:hAnsi="TH SarabunPSK" w:cs="TH SarabunPSK"/>
          <w:sz w:val="32"/>
          <w:szCs w:val="32"/>
        </w:rPr>
        <w:t>4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ครั้ง ในระยะเวลา 2 ปี ที่รับประกัน และต้องทำแผนบำรุงรักษา ส่งให้กับทางทางผู้ซื้อในวันตรวจรับงาน</w:t>
      </w:r>
      <w:r w:rsidR="00C61DFC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25DD27" w14:textId="77777777" w:rsidR="00C65E0F" w:rsidRPr="002B688A" w:rsidRDefault="00C65E0F" w:rsidP="004C547D">
      <w:pPr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left="1134" w:right="5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ผู้ขายหรือผู้รับจ้างต้องแจ้งรายชื่อ เบอร์โทรศัพท์ </w:t>
      </w:r>
      <w:r w:rsidRPr="002B688A">
        <w:rPr>
          <w:rFonts w:ascii="TH SarabunPSK" w:hAnsi="TH SarabunPSK" w:cs="TH SarabunPSK"/>
          <w:sz w:val="32"/>
          <w:szCs w:val="32"/>
        </w:rPr>
        <w:t>e</w:t>
      </w:r>
      <w:r w:rsidRPr="002B688A">
        <w:rPr>
          <w:rFonts w:ascii="TH SarabunPSK" w:hAnsi="TH SarabunPSK" w:cs="TH SarabunPSK"/>
          <w:sz w:val="32"/>
          <w:szCs w:val="32"/>
          <w:cs/>
        </w:rPr>
        <w:t>-</w:t>
      </w:r>
      <w:r w:rsidRPr="002B688A">
        <w:rPr>
          <w:rFonts w:ascii="TH SarabunPSK" w:hAnsi="TH SarabunPSK" w:cs="TH SarabunPSK"/>
          <w:sz w:val="32"/>
          <w:szCs w:val="32"/>
        </w:rPr>
        <w:t xml:space="preserve">mail address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ผู้ประสานงานในด้านต่างๆให้กับมหาวิทยาลัยเพื่อใช้สำหรับการติดต่อประสานงาน เป็นอย่างน้อยดังนี้ </w:t>
      </w:r>
    </w:p>
    <w:p w14:paraId="75A1D8B0" w14:textId="77777777" w:rsidR="00C65E0F" w:rsidRPr="002B688A" w:rsidRDefault="00C65E0F" w:rsidP="004C547D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ผู้ประสานงานทั่วไป</w:t>
      </w:r>
    </w:p>
    <w:p w14:paraId="5D02C8A1" w14:textId="77777777" w:rsidR="00C65E0F" w:rsidRPr="002B688A" w:rsidRDefault="00C65E0F" w:rsidP="004C547D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ผู้ดูแลระบบด้านเทคนิค</w:t>
      </w:r>
    </w:p>
    <w:p w14:paraId="4ED7A985" w14:textId="77777777" w:rsidR="00C65E0F" w:rsidRPr="002B688A" w:rsidRDefault="00C65E0F" w:rsidP="004C547D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ผู้จัดการโครงการ</w:t>
      </w:r>
    </w:p>
    <w:p w14:paraId="428F35C6" w14:textId="72A02BEF" w:rsidR="00C65E0F" w:rsidRPr="002B688A" w:rsidRDefault="00C65E0F" w:rsidP="00921E6C">
      <w:pPr>
        <w:numPr>
          <w:ilvl w:val="2"/>
          <w:numId w:val="20"/>
        </w:numPr>
        <w:tabs>
          <w:tab w:val="left" w:pos="567"/>
          <w:tab w:val="left" w:pos="1276"/>
          <w:tab w:val="left" w:pos="1985"/>
        </w:tabs>
        <w:ind w:right="54" w:hanging="578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ผู้บริหารที่มีอำนาจตัดสินใจของผู้ขายหรือผู้รับจ้าง กรณีการประสานงานในกรณีอื่นๆ ประสบปัญหา</w:t>
      </w:r>
    </w:p>
    <w:p w14:paraId="1E80D3E7" w14:textId="4BE1D202" w:rsidR="00E71DF2" w:rsidRPr="002B688A" w:rsidRDefault="003844C7" w:rsidP="004C547D">
      <w:pPr>
        <w:pStyle w:val="ListParagraph"/>
        <w:numPr>
          <w:ilvl w:val="1"/>
          <w:numId w:val="20"/>
        </w:numPr>
        <w:tabs>
          <w:tab w:val="left" w:pos="567"/>
          <w:tab w:val="left" w:pos="1276"/>
          <w:tab w:val="left" w:pos="1985"/>
        </w:tabs>
        <w:ind w:left="1134" w:right="54" w:hanging="564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color w:val="000000"/>
          <w:sz w:val="32"/>
          <w:szCs w:val="32"/>
          <w:cs/>
        </w:rPr>
        <w:t>เอกสารทุกฉบับที่เกี่ยวข้องต้องเป็นฉบับภาษาไทยหรือฉบับภาษาอังกฤษเท่านั้น หากเอกสารเป็นฉบับ ภาษาอื่นๆ ผู้เสนอต้องดำเนินการแปลเอกสารนั้นโดยหน่วยงานที่เชื่อถือได้ ทั้งนี้เพื่อให้คณะกรรมการสามารถใช้ดุลยพินิจในการดำเนินการสอบราคาได้</w:t>
      </w:r>
      <w:r w:rsidRPr="002B688A">
        <w:rPr>
          <w:rStyle w:val="apple-converted-space"/>
          <w:rFonts w:ascii="TH SarabunPSK" w:hAnsi="TH SarabunPSK" w:cs="TH SarabunPSK"/>
          <w:color w:val="000000"/>
          <w:sz w:val="32"/>
          <w:szCs w:val="32"/>
        </w:rPr>
        <w:t> </w:t>
      </w:r>
    </w:p>
    <w:p w14:paraId="44C48364" w14:textId="1000BF1B" w:rsidR="002B688A" w:rsidRPr="002B688A" w:rsidRDefault="002B688A" w:rsidP="002B688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Pr="002B688A">
        <w:rPr>
          <w:rFonts w:ascii="TH SarabunPSK" w:hAnsi="TH SarabunPSK" w:cs="TH SarabunPSK" w:hint="cs"/>
          <w:sz w:val="32"/>
          <w:szCs w:val="32"/>
          <w:cs/>
        </w:rPr>
        <w:t>5.17</w:t>
      </w:r>
      <w:r w:rsidRPr="002B688A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ในการจัดซื้อครั้งนี้ คณะกรรมการจะพิจารณาจากเกณฑ์ราคาต่ำสุด</w:t>
      </w:r>
    </w:p>
    <w:p w14:paraId="45056E04" w14:textId="6B3754FE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7C5A56DB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C313BC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6D8D6A8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7AFD030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D27D27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C183874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83A9A92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B48CA8C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28F5246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F54132F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70BE0E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B37D99B" w14:textId="77777777" w:rsidR="002B688A" w:rsidRDefault="002B688A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8B98BA" w14:textId="47DF2BDD" w:rsidR="00C65E0F" w:rsidRPr="002B688A" w:rsidRDefault="00C96AB1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6.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C65E0F" w:rsidRPr="002B688A">
        <w:rPr>
          <w:rFonts w:ascii="TH SarabunPSK" w:hAnsi="TH SarabunPSK" w:cs="TH SarabunPSK"/>
          <w:b/>
          <w:bCs/>
          <w:sz w:val="32"/>
          <w:szCs w:val="32"/>
          <w:cs/>
        </w:rPr>
        <w:t>กำหนดส่งมอบครุภัณฑ์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52695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963F1" w:rsidRPr="002B688A">
        <w:rPr>
          <w:rFonts w:ascii="TH SarabunPSK" w:hAnsi="TH SarabunPSK" w:cs="TH SarabunPSK"/>
          <w:sz w:val="32"/>
          <w:szCs w:val="32"/>
          <w:cs/>
        </w:rPr>
        <w:t>9</w:t>
      </w:r>
      <w:r w:rsidR="00CC3DE0" w:rsidRPr="002B688A">
        <w:rPr>
          <w:rFonts w:ascii="TH SarabunPSK" w:hAnsi="TH SarabunPSK" w:cs="TH SarabunPSK"/>
          <w:sz w:val="32"/>
          <w:szCs w:val="32"/>
          <w:cs/>
        </w:rPr>
        <w:t>0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14:paraId="04EDB2C7" w14:textId="33D6E6C2" w:rsidR="00C65E0F" w:rsidRPr="002B688A" w:rsidRDefault="00C65E0F" w:rsidP="004C547D">
      <w:pPr>
        <w:pStyle w:val="ListParagraph"/>
        <w:numPr>
          <w:ilvl w:val="0"/>
          <w:numId w:val="21"/>
        </w:numPr>
        <w:tabs>
          <w:tab w:val="left" w:pos="567"/>
          <w:tab w:val="left" w:pos="1134"/>
          <w:tab w:val="left" w:pos="2340"/>
        </w:tabs>
        <w:ind w:hanging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2B688A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ระยะเวลาการรับประกัน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3744" w:rsidRPr="002B688A">
        <w:rPr>
          <w:rFonts w:ascii="TH SarabunPSK" w:hAnsi="TH SarabunPSK" w:cs="TH SarabunPSK"/>
          <w:sz w:val="32"/>
          <w:szCs w:val="32"/>
          <w:cs/>
        </w:rPr>
        <w:t>2</w:t>
      </w:r>
      <w:r w:rsidR="00DC5A83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C5A83" w:rsidRPr="002B688A">
        <w:rPr>
          <w:rFonts w:ascii="TH SarabunPSK" w:hAnsi="TH SarabunPSK" w:cs="TH SarabunPSK"/>
          <w:sz w:val="32"/>
          <w:szCs w:val="32"/>
          <w:cs/>
        </w:rPr>
        <w:t>ปี</w:t>
      </w:r>
    </w:p>
    <w:p w14:paraId="296129C1" w14:textId="28ECF390" w:rsidR="00C65E0F" w:rsidRPr="002B688A" w:rsidRDefault="00C96AB1" w:rsidP="00921E6C">
      <w:pPr>
        <w:tabs>
          <w:tab w:val="left" w:pos="1134"/>
          <w:tab w:val="left" w:pos="2340"/>
        </w:tabs>
        <w:ind w:left="570" w:hanging="570"/>
        <w:jc w:val="thaiDistribute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eastAsia="Cordia New" w:hAnsi="TH SarabunPSK" w:cs="TH SarabunPSK"/>
          <w:b/>
          <w:bCs/>
          <w:sz w:val="32"/>
          <w:szCs w:val="32"/>
        </w:rPr>
        <w:t>8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2B688A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="00C65E0F" w:rsidRPr="002B688A">
        <w:rPr>
          <w:rFonts w:ascii="TH SarabunPSK" w:hAnsi="TH SarabunPSK" w:cs="TH SarabunPSK"/>
          <w:b/>
          <w:bCs/>
          <w:sz w:val="32"/>
          <w:szCs w:val="32"/>
          <w:cs/>
        </w:rPr>
        <w:t>สถานที่ส่งมอบ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ab/>
      </w:r>
      <w:r w:rsidR="006435AF" w:rsidRPr="002B688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963F1" w:rsidRPr="002B688A">
        <w:rPr>
          <w:rFonts w:ascii="TH SarabunPSK" w:hAnsi="TH SarabunPSK" w:cs="TH SarabunPSK"/>
          <w:sz w:val="32"/>
          <w:szCs w:val="32"/>
          <w:cs/>
        </w:rPr>
        <w:tab/>
        <w:t>อาคารเรียนรวมและปฎิบัติการ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>(13ชั้น)</w:t>
      </w:r>
      <w:r w:rsidR="008963F1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5AF" w:rsidRPr="002B688A">
        <w:rPr>
          <w:rFonts w:ascii="TH SarabunPSK" w:hAnsi="TH SarabunPSK" w:cs="TH SarabunPSK"/>
          <w:sz w:val="32"/>
          <w:szCs w:val="32"/>
          <w:cs/>
        </w:rPr>
        <w:t>สำนักวิทยบริการและเทคโนโลยี</w:t>
      </w:r>
      <w:r w:rsidR="00921E6C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35AF" w:rsidRPr="002B688A">
        <w:rPr>
          <w:rFonts w:ascii="TH SarabunPSK" w:hAnsi="TH SarabunPSK" w:cs="TH SarabunPSK"/>
          <w:sz w:val="32"/>
          <w:szCs w:val="32"/>
          <w:cs/>
        </w:rPr>
        <w:t xml:space="preserve">สารสนเทศ </w:t>
      </w:r>
      <w:r w:rsidR="00744906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มหาวิทยาลัยเทคโนโลยีราชมงคลธัญบุรี</w:t>
      </w:r>
      <w:r w:rsidR="008963F1" w:rsidRPr="002B688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5E0F" w:rsidRPr="002B688A">
        <w:rPr>
          <w:rFonts w:ascii="TH SarabunPSK" w:hAnsi="TH SarabunPSK" w:cs="TH SarabunPSK"/>
          <w:sz w:val="32"/>
          <w:szCs w:val="32"/>
          <w:cs/>
        </w:rPr>
        <w:t xml:space="preserve">ต.คลองหก อ.ธัญบุรี จ.ปทุมธานี </w:t>
      </w:r>
    </w:p>
    <w:p w14:paraId="050DE8CC" w14:textId="596CE0A8" w:rsidR="00923744" w:rsidRPr="002B688A" w:rsidRDefault="00923744" w:rsidP="004C547D">
      <w:pPr>
        <w:tabs>
          <w:tab w:val="left" w:pos="567"/>
          <w:tab w:val="left" w:pos="1134"/>
          <w:tab w:val="left" w:pos="2340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27E6004" w14:textId="77777777" w:rsidR="00923744" w:rsidRPr="002B688A" w:rsidRDefault="00923744" w:rsidP="004C547D">
      <w:pPr>
        <w:spacing w:after="200"/>
        <w:jc w:val="both"/>
        <w:rPr>
          <w:rFonts w:ascii="TH SarabunPSK" w:hAnsi="TH SarabunPSK" w:cs="TH SarabunPSK" w:hint="cs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6536402F" w14:textId="298DD8F4" w:rsidR="00923744" w:rsidRPr="002B688A" w:rsidRDefault="00923744" w:rsidP="004C547D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(นาย</w:t>
      </w:r>
      <w:r w:rsidR="00921E6C" w:rsidRPr="002B688A">
        <w:rPr>
          <w:rFonts w:ascii="TH SarabunPSK" w:hAnsi="TH SarabunPSK" w:cs="TH SarabunPSK"/>
          <w:sz w:val="32"/>
          <w:szCs w:val="32"/>
          <w:cs/>
        </w:rPr>
        <w:t>วรพันธ์  สาระสุรี</w:t>
      </w:r>
      <w:r w:rsidR="00DA657D" w:rsidRPr="002B688A">
        <w:rPr>
          <w:rFonts w:ascii="TH SarabunPSK" w:hAnsi="TH SarabunPSK" w:cs="TH SarabunPSK"/>
          <w:sz w:val="32"/>
          <w:szCs w:val="32"/>
          <w:cs/>
        </w:rPr>
        <w:t>ย์</w:t>
      </w:r>
      <w:r w:rsidR="00921E6C" w:rsidRPr="002B688A">
        <w:rPr>
          <w:rFonts w:ascii="TH SarabunPSK" w:hAnsi="TH SarabunPSK" w:cs="TH SarabunPSK"/>
          <w:sz w:val="32"/>
          <w:szCs w:val="32"/>
          <w:cs/>
        </w:rPr>
        <w:t>ภรณ์</w:t>
      </w:r>
      <w:r w:rsidRPr="002B688A">
        <w:rPr>
          <w:rFonts w:ascii="TH SarabunPSK" w:hAnsi="TH SarabunPSK" w:cs="TH SarabunPSK"/>
          <w:sz w:val="32"/>
          <w:szCs w:val="32"/>
          <w:cs/>
        </w:rPr>
        <w:t>)</w:t>
      </w:r>
    </w:p>
    <w:p w14:paraId="6D4936E5" w14:textId="77777777" w:rsidR="00923744" w:rsidRPr="002B688A" w:rsidRDefault="00923744" w:rsidP="004C547D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6938CC64" w14:textId="1F542EAD" w:rsidR="00923744" w:rsidRPr="002B688A" w:rsidRDefault="00923744" w:rsidP="004C547D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(นาย</w:t>
      </w:r>
      <w:r w:rsidR="006753E6">
        <w:rPr>
          <w:rFonts w:ascii="TH SarabunPSK" w:hAnsi="TH SarabunPSK" w:cs="TH SarabunPSK" w:hint="cs"/>
          <w:sz w:val="32"/>
          <w:szCs w:val="32"/>
          <w:cs/>
        </w:rPr>
        <w:t>ณัฐวุฒิ อินทรักษ์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)        </w:t>
      </w:r>
    </w:p>
    <w:p w14:paraId="4305FA09" w14:textId="77777777" w:rsidR="00923744" w:rsidRPr="002B688A" w:rsidRDefault="00923744" w:rsidP="004C547D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>ลงชื่อ...........................................ผู้กำหนดรายละเอียด</w:t>
      </w:r>
    </w:p>
    <w:p w14:paraId="1977F96F" w14:textId="77777777" w:rsidR="006753E6" w:rsidRPr="002B688A" w:rsidRDefault="006753E6" w:rsidP="006753E6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(นายโกวิท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สดแสงจันทร์)        </w:t>
      </w:r>
    </w:p>
    <w:p w14:paraId="2CCBD7A5" w14:textId="0A6F41B7" w:rsidR="00923744" w:rsidRPr="002B688A" w:rsidRDefault="00923744" w:rsidP="004C547D">
      <w:pPr>
        <w:spacing w:after="200"/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14:paraId="231C9083" w14:textId="77777777" w:rsidR="00923744" w:rsidRPr="002B688A" w:rsidRDefault="00923744" w:rsidP="004C547D">
      <w:pPr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19E0B494" w14:textId="77777777" w:rsidR="00923744" w:rsidRPr="002B688A" w:rsidRDefault="00923744" w:rsidP="004C547D">
      <w:pPr>
        <w:jc w:val="both"/>
        <w:rPr>
          <w:rFonts w:ascii="TH SarabunPSK" w:hAnsi="TH SarabunPSK" w:cs="TH SarabunPSK"/>
          <w:sz w:val="32"/>
          <w:szCs w:val="32"/>
        </w:rPr>
      </w:pPr>
    </w:p>
    <w:p w14:paraId="5C7C5413" w14:textId="77777777" w:rsidR="00923744" w:rsidRPr="002B688A" w:rsidRDefault="00923744" w:rsidP="004C547D">
      <w:pPr>
        <w:jc w:val="both"/>
        <w:rPr>
          <w:rFonts w:ascii="TH SarabunPSK" w:hAnsi="TH SarabunPSK" w:cs="TH SarabunPSK"/>
          <w:sz w:val="32"/>
          <w:szCs w:val="32"/>
        </w:rPr>
      </w:pPr>
    </w:p>
    <w:p w14:paraId="28B25397" w14:textId="7EBAF421" w:rsidR="00923744" w:rsidRPr="002B688A" w:rsidRDefault="00923744" w:rsidP="004C547D">
      <w:pPr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ลงชื่อ.......................................................หัวหน้าหน่วยงาน</w:t>
      </w:r>
    </w:p>
    <w:p w14:paraId="5C3D96E7" w14:textId="42C485F3" w:rsidR="00923744" w:rsidRPr="002B688A" w:rsidRDefault="00923744" w:rsidP="004C547D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             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="002B68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1E6C" w:rsidRPr="002B688A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B688A">
        <w:rPr>
          <w:rFonts w:ascii="TH SarabunPSK" w:hAnsi="TH SarabunPSK" w:cs="TH SarabunPSK"/>
          <w:sz w:val="32"/>
          <w:szCs w:val="32"/>
          <w:cs/>
        </w:rPr>
        <w:t xml:space="preserve">  (นายนิติ  วิทยาวิโรจน์)</w:t>
      </w:r>
    </w:p>
    <w:p w14:paraId="05305DE1" w14:textId="3A64CBB4" w:rsidR="00BD160B" w:rsidRPr="002B688A" w:rsidRDefault="00923744" w:rsidP="0011620E">
      <w:pPr>
        <w:tabs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            </w:t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</w:r>
      <w:r w:rsidRPr="002B688A">
        <w:rPr>
          <w:rFonts w:ascii="TH SarabunPSK" w:hAnsi="TH SarabunPSK" w:cs="TH SarabunPSK"/>
          <w:sz w:val="32"/>
          <w:szCs w:val="32"/>
          <w:cs/>
        </w:rPr>
        <w:tab/>
        <w:t xml:space="preserve">       ผู้อำนวยการสำนักวิทยบริการและเทคโนโลยีสา</w:t>
      </w:r>
      <w:bookmarkStart w:id="0" w:name="_GoBack"/>
      <w:bookmarkEnd w:id="0"/>
      <w:r w:rsidRPr="002B688A">
        <w:rPr>
          <w:rFonts w:ascii="TH SarabunPSK" w:hAnsi="TH SarabunPSK" w:cs="TH SarabunPSK"/>
          <w:sz w:val="32"/>
          <w:szCs w:val="32"/>
          <w:cs/>
        </w:rPr>
        <w:t>รสนเทศ</w:t>
      </w:r>
    </w:p>
    <w:sectPr w:rsidR="00BD160B" w:rsidRPr="002B688A" w:rsidSect="00E71DF2">
      <w:pgSz w:w="11906" w:h="16838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4D4B5" w14:textId="77777777" w:rsidR="00EB7456" w:rsidRDefault="00EB7456" w:rsidP="00C96AB1">
      <w:r>
        <w:separator/>
      </w:r>
    </w:p>
  </w:endnote>
  <w:endnote w:type="continuationSeparator" w:id="0">
    <w:p w14:paraId="2555D0A3" w14:textId="77777777" w:rsidR="00EB7456" w:rsidRDefault="00EB7456" w:rsidP="00C9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0A3E24" w14:textId="77777777" w:rsidR="00EB7456" w:rsidRDefault="00EB7456" w:rsidP="00C96AB1">
      <w:r>
        <w:separator/>
      </w:r>
    </w:p>
  </w:footnote>
  <w:footnote w:type="continuationSeparator" w:id="0">
    <w:p w14:paraId="294DF79D" w14:textId="77777777" w:rsidR="00EB7456" w:rsidRDefault="00EB7456" w:rsidP="00C96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C6"/>
    <w:multiLevelType w:val="multilevel"/>
    <w:tmpl w:val="70C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41DF8"/>
    <w:multiLevelType w:val="hybridMultilevel"/>
    <w:tmpl w:val="4092A278"/>
    <w:lvl w:ilvl="0" w:tplc="95D47392">
      <w:start w:val="7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0090E"/>
    <w:multiLevelType w:val="hybridMultilevel"/>
    <w:tmpl w:val="D1704936"/>
    <w:lvl w:ilvl="0" w:tplc="C6EA974C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>
    <w:nsid w:val="15050AD7"/>
    <w:multiLevelType w:val="hybridMultilevel"/>
    <w:tmpl w:val="BB3EE8C0"/>
    <w:lvl w:ilvl="0" w:tplc="4BA6B3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3EA6332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lang w:bidi="th-TH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F978B7"/>
    <w:multiLevelType w:val="multilevel"/>
    <w:tmpl w:val="CA7467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">
    <w:nsid w:val="21B141DD"/>
    <w:multiLevelType w:val="hybridMultilevel"/>
    <w:tmpl w:val="0554AE7E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2A6418"/>
    <w:multiLevelType w:val="hybridMultilevel"/>
    <w:tmpl w:val="6D7A5406"/>
    <w:lvl w:ilvl="0" w:tplc="0310CA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  <w:b w:val="0"/>
        <w:bCs w:val="0"/>
      </w:rPr>
    </w:lvl>
    <w:lvl w:ilvl="1" w:tplc="3F9CBED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EB1617"/>
    <w:multiLevelType w:val="hybridMultilevel"/>
    <w:tmpl w:val="DD1E5FE8"/>
    <w:lvl w:ilvl="0" w:tplc="542A6584">
      <w:start w:val="1"/>
      <w:numFmt w:val="decimal"/>
      <w:lvlText w:val="%1."/>
      <w:lvlJc w:val="left"/>
      <w:pPr>
        <w:ind w:left="255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>
    <w:nsid w:val="335910F5"/>
    <w:multiLevelType w:val="multilevel"/>
    <w:tmpl w:val="940C05FC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92" w:hanging="57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76" w:hanging="1800"/>
      </w:pPr>
      <w:rPr>
        <w:rFonts w:hint="default"/>
      </w:rPr>
    </w:lvl>
  </w:abstractNum>
  <w:abstractNum w:abstractNumId="9">
    <w:nsid w:val="37520EF4"/>
    <w:multiLevelType w:val="multilevel"/>
    <w:tmpl w:val="8DE29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0">
    <w:nsid w:val="3CEC64D5"/>
    <w:multiLevelType w:val="multilevel"/>
    <w:tmpl w:val="71EE49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sz w:val="32"/>
        <w:szCs w:val="32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41AB738F"/>
    <w:multiLevelType w:val="multilevel"/>
    <w:tmpl w:val="31587A98"/>
    <w:lvl w:ilvl="0">
      <w:start w:val="1"/>
      <w:numFmt w:val="decimal"/>
      <w:lvlText w:val="%1."/>
      <w:lvlJc w:val="left"/>
      <w:pPr>
        <w:ind w:left="720" w:hanging="360"/>
      </w:pPr>
      <w:rPr>
        <w:rFonts w:cs="Cordia New"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cs="Cordia New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Cordia New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Cordia New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Cordia New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Cordia New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Cordia New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Cordia New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Cordia New" w:hint="default"/>
      </w:rPr>
    </w:lvl>
  </w:abstractNum>
  <w:abstractNum w:abstractNumId="12">
    <w:nsid w:val="42310CCC"/>
    <w:multiLevelType w:val="multilevel"/>
    <w:tmpl w:val="A2E2236C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3">
    <w:nsid w:val="45022C28"/>
    <w:multiLevelType w:val="multilevel"/>
    <w:tmpl w:val="7B446F86"/>
    <w:lvl w:ilvl="0">
      <w:start w:val="4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95" w:hanging="61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hint="default"/>
      </w:rPr>
    </w:lvl>
  </w:abstractNum>
  <w:abstractNum w:abstractNumId="14">
    <w:nsid w:val="4ADF19CB"/>
    <w:multiLevelType w:val="multilevel"/>
    <w:tmpl w:val="54769478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4BFD7A06"/>
    <w:multiLevelType w:val="hybridMultilevel"/>
    <w:tmpl w:val="937EEA5E"/>
    <w:lvl w:ilvl="0" w:tplc="2FECCB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3D74BD"/>
    <w:multiLevelType w:val="hybridMultilevel"/>
    <w:tmpl w:val="C80637C4"/>
    <w:lvl w:ilvl="0" w:tplc="E7EE29D6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235A0"/>
    <w:multiLevelType w:val="hybridMultilevel"/>
    <w:tmpl w:val="A9F25410"/>
    <w:lvl w:ilvl="0" w:tplc="5F26A0A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67B14A4F"/>
    <w:multiLevelType w:val="hybridMultilevel"/>
    <w:tmpl w:val="5A04C078"/>
    <w:lvl w:ilvl="0" w:tplc="18F84C1C">
      <w:start w:val="1"/>
      <w:numFmt w:val="decimal"/>
      <w:lvlText w:val="%1."/>
      <w:lvlJc w:val="left"/>
      <w:pPr>
        <w:ind w:left="2551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6" w:hanging="360"/>
      </w:pPr>
    </w:lvl>
    <w:lvl w:ilvl="2" w:tplc="0409001B" w:tentative="1">
      <w:start w:val="1"/>
      <w:numFmt w:val="lowerRoman"/>
      <w:lvlText w:val="%3."/>
      <w:lvlJc w:val="right"/>
      <w:pPr>
        <w:ind w:left="3646" w:hanging="180"/>
      </w:pPr>
    </w:lvl>
    <w:lvl w:ilvl="3" w:tplc="0409000F" w:tentative="1">
      <w:start w:val="1"/>
      <w:numFmt w:val="decimal"/>
      <w:lvlText w:val="%4."/>
      <w:lvlJc w:val="left"/>
      <w:pPr>
        <w:ind w:left="4366" w:hanging="360"/>
      </w:pPr>
    </w:lvl>
    <w:lvl w:ilvl="4" w:tplc="04090019" w:tentative="1">
      <w:start w:val="1"/>
      <w:numFmt w:val="lowerLetter"/>
      <w:lvlText w:val="%5."/>
      <w:lvlJc w:val="left"/>
      <w:pPr>
        <w:ind w:left="5086" w:hanging="360"/>
      </w:pPr>
    </w:lvl>
    <w:lvl w:ilvl="5" w:tplc="0409001B" w:tentative="1">
      <w:start w:val="1"/>
      <w:numFmt w:val="lowerRoman"/>
      <w:lvlText w:val="%6."/>
      <w:lvlJc w:val="right"/>
      <w:pPr>
        <w:ind w:left="5806" w:hanging="180"/>
      </w:pPr>
    </w:lvl>
    <w:lvl w:ilvl="6" w:tplc="0409000F" w:tentative="1">
      <w:start w:val="1"/>
      <w:numFmt w:val="decimal"/>
      <w:lvlText w:val="%7."/>
      <w:lvlJc w:val="left"/>
      <w:pPr>
        <w:ind w:left="6526" w:hanging="360"/>
      </w:pPr>
    </w:lvl>
    <w:lvl w:ilvl="7" w:tplc="04090019" w:tentative="1">
      <w:start w:val="1"/>
      <w:numFmt w:val="lowerLetter"/>
      <w:lvlText w:val="%8."/>
      <w:lvlJc w:val="left"/>
      <w:pPr>
        <w:ind w:left="7246" w:hanging="360"/>
      </w:pPr>
    </w:lvl>
    <w:lvl w:ilvl="8" w:tplc="0409001B" w:tentative="1">
      <w:start w:val="1"/>
      <w:numFmt w:val="lowerRoman"/>
      <w:lvlText w:val="%9."/>
      <w:lvlJc w:val="right"/>
      <w:pPr>
        <w:ind w:left="7966" w:hanging="180"/>
      </w:pPr>
    </w:lvl>
  </w:abstractNum>
  <w:abstractNum w:abstractNumId="19">
    <w:nsid w:val="6B2C33A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E9E70A5"/>
    <w:multiLevelType w:val="multilevel"/>
    <w:tmpl w:val="B99C0D5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666908"/>
    <w:multiLevelType w:val="hybridMultilevel"/>
    <w:tmpl w:val="68005EC2"/>
    <w:lvl w:ilvl="0" w:tplc="AA0AC5CA">
      <w:start w:val="1"/>
      <w:numFmt w:val="decimal"/>
      <w:lvlText w:val="%1."/>
      <w:lvlJc w:val="left"/>
      <w:pPr>
        <w:ind w:left="216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2">
    <w:nsid w:val="72AA310F"/>
    <w:multiLevelType w:val="multilevel"/>
    <w:tmpl w:val="E11A2C8E"/>
    <w:lvl w:ilvl="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  <w:b/>
        <w:bCs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 w:val="0"/>
        <w:bCs w:val="0"/>
        <w:lang w:bidi="th-TH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 w:val="0"/>
        <w:bCs w:val="0"/>
        <w:lang w:bidi="th-TH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23">
    <w:nsid w:val="76881798"/>
    <w:multiLevelType w:val="multilevel"/>
    <w:tmpl w:val="8D1629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4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1800"/>
      </w:pPr>
      <w:rPr>
        <w:rFonts w:hint="default"/>
      </w:rPr>
    </w:lvl>
  </w:abstractNum>
  <w:abstractNum w:abstractNumId="24">
    <w:nsid w:val="774D25B7"/>
    <w:multiLevelType w:val="multilevel"/>
    <w:tmpl w:val="03BC9D5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sz w:val="32"/>
      </w:rPr>
    </w:lvl>
    <w:lvl w:ilvl="1">
      <w:start w:val="2"/>
      <w:numFmt w:val="decimal"/>
      <w:lvlText w:val="%1.%2"/>
      <w:lvlJc w:val="left"/>
      <w:pPr>
        <w:ind w:left="1642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2564" w:hanging="720"/>
      </w:pPr>
      <w:rPr>
        <w:rFonts w:hint="default"/>
        <w:b w:val="0"/>
        <w:bCs w:val="0"/>
        <w:sz w:val="32"/>
      </w:rPr>
    </w:lvl>
    <w:lvl w:ilvl="3">
      <w:start w:val="1"/>
      <w:numFmt w:val="decimal"/>
      <w:lvlText w:val="%1.%2.%3.%4"/>
      <w:lvlJc w:val="left"/>
      <w:pPr>
        <w:ind w:left="3846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4768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605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7332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8254" w:hanging="180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9536" w:hanging="2160"/>
      </w:pPr>
      <w:rPr>
        <w:rFonts w:hint="default"/>
        <w:sz w:val="32"/>
      </w:rPr>
    </w:lvl>
  </w:abstractNum>
  <w:num w:numId="1">
    <w:abstractNumId w:val="3"/>
  </w:num>
  <w:num w:numId="2">
    <w:abstractNumId w:val="0"/>
  </w:num>
  <w:num w:numId="3">
    <w:abstractNumId w:val="20"/>
  </w:num>
  <w:num w:numId="4">
    <w:abstractNumId w:val="22"/>
  </w:num>
  <w:num w:numId="5">
    <w:abstractNumId w:val="23"/>
  </w:num>
  <w:num w:numId="6">
    <w:abstractNumId w:val="8"/>
  </w:num>
  <w:num w:numId="7">
    <w:abstractNumId w:val="7"/>
  </w:num>
  <w:num w:numId="8">
    <w:abstractNumId w:val="2"/>
  </w:num>
  <w:num w:numId="9">
    <w:abstractNumId w:val="18"/>
  </w:num>
  <w:num w:numId="10">
    <w:abstractNumId w:val="21"/>
  </w:num>
  <w:num w:numId="11">
    <w:abstractNumId w:val="17"/>
  </w:num>
  <w:num w:numId="12">
    <w:abstractNumId w:val="6"/>
  </w:num>
  <w:num w:numId="13">
    <w:abstractNumId w:val="24"/>
  </w:num>
  <w:num w:numId="14">
    <w:abstractNumId w:val="10"/>
  </w:num>
  <w:num w:numId="15">
    <w:abstractNumId w:val="9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4"/>
  </w:num>
  <w:num w:numId="21">
    <w:abstractNumId w:val="1"/>
  </w:num>
  <w:num w:numId="22">
    <w:abstractNumId w:val="16"/>
  </w:num>
  <w:num w:numId="23">
    <w:abstractNumId w:val="11"/>
  </w:num>
  <w:num w:numId="24">
    <w:abstractNumId w:val="5"/>
  </w:num>
  <w:num w:numId="2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77"/>
    <w:rsid w:val="0000214F"/>
    <w:rsid w:val="00002C51"/>
    <w:rsid w:val="00003EA4"/>
    <w:rsid w:val="000056AF"/>
    <w:rsid w:val="00005BCC"/>
    <w:rsid w:val="00005EAA"/>
    <w:rsid w:val="00005EBE"/>
    <w:rsid w:val="00006187"/>
    <w:rsid w:val="000068AB"/>
    <w:rsid w:val="00006A06"/>
    <w:rsid w:val="00007482"/>
    <w:rsid w:val="00012C31"/>
    <w:rsid w:val="0001416F"/>
    <w:rsid w:val="00015215"/>
    <w:rsid w:val="00015E0C"/>
    <w:rsid w:val="000164B6"/>
    <w:rsid w:val="00021190"/>
    <w:rsid w:val="00021963"/>
    <w:rsid w:val="000238F7"/>
    <w:rsid w:val="00025E8A"/>
    <w:rsid w:val="00025EA3"/>
    <w:rsid w:val="00026BA9"/>
    <w:rsid w:val="000310AA"/>
    <w:rsid w:val="00033631"/>
    <w:rsid w:val="000356C4"/>
    <w:rsid w:val="00041657"/>
    <w:rsid w:val="00042231"/>
    <w:rsid w:val="000445CB"/>
    <w:rsid w:val="00044736"/>
    <w:rsid w:val="00045B6E"/>
    <w:rsid w:val="0004654A"/>
    <w:rsid w:val="00047029"/>
    <w:rsid w:val="00047663"/>
    <w:rsid w:val="00051CEC"/>
    <w:rsid w:val="000539A0"/>
    <w:rsid w:val="00054600"/>
    <w:rsid w:val="00054AD9"/>
    <w:rsid w:val="000560B4"/>
    <w:rsid w:val="00060463"/>
    <w:rsid w:val="000617C3"/>
    <w:rsid w:val="00066CD9"/>
    <w:rsid w:val="00066F6B"/>
    <w:rsid w:val="0007015F"/>
    <w:rsid w:val="00071896"/>
    <w:rsid w:val="00072E3E"/>
    <w:rsid w:val="00075D69"/>
    <w:rsid w:val="00077F84"/>
    <w:rsid w:val="00081B20"/>
    <w:rsid w:val="00084015"/>
    <w:rsid w:val="0008607B"/>
    <w:rsid w:val="0008700F"/>
    <w:rsid w:val="00087CB2"/>
    <w:rsid w:val="0009122A"/>
    <w:rsid w:val="0009162A"/>
    <w:rsid w:val="00091AF5"/>
    <w:rsid w:val="00091B3D"/>
    <w:rsid w:val="00092709"/>
    <w:rsid w:val="00093518"/>
    <w:rsid w:val="00094F1B"/>
    <w:rsid w:val="00097CD0"/>
    <w:rsid w:val="000A2EE7"/>
    <w:rsid w:val="000A3C2D"/>
    <w:rsid w:val="000A4490"/>
    <w:rsid w:val="000B1877"/>
    <w:rsid w:val="000B34D8"/>
    <w:rsid w:val="000B4B3A"/>
    <w:rsid w:val="000B5782"/>
    <w:rsid w:val="000B6701"/>
    <w:rsid w:val="000C302D"/>
    <w:rsid w:val="000C43E4"/>
    <w:rsid w:val="000C499A"/>
    <w:rsid w:val="000C6FBA"/>
    <w:rsid w:val="000D566F"/>
    <w:rsid w:val="000D5DCE"/>
    <w:rsid w:val="000D62B9"/>
    <w:rsid w:val="000D7FB3"/>
    <w:rsid w:val="000E06F5"/>
    <w:rsid w:val="000E4CEF"/>
    <w:rsid w:val="000E4FBC"/>
    <w:rsid w:val="000E6241"/>
    <w:rsid w:val="000E7D26"/>
    <w:rsid w:val="000F005C"/>
    <w:rsid w:val="000F087D"/>
    <w:rsid w:val="000F0BF0"/>
    <w:rsid w:val="00100124"/>
    <w:rsid w:val="00102AA4"/>
    <w:rsid w:val="001041C5"/>
    <w:rsid w:val="00104998"/>
    <w:rsid w:val="00105E8D"/>
    <w:rsid w:val="00105F54"/>
    <w:rsid w:val="00106E21"/>
    <w:rsid w:val="001100A9"/>
    <w:rsid w:val="001106AD"/>
    <w:rsid w:val="00110990"/>
    <w:rsid w:val="00111367"/>
    <w:rsid w:val="00112F70"/>
    <w:rsid w:val="00113E54"/>
    <w:rsid w:val="00114D0C"/>
    <w:rsid w:val="00115D2D"/>
    <w:rsid w:val="0011620E"/>
    <w:rsid w:val="001172FA"/>
    <w:rsid w:val="00117ACB"/>
    <w:rsid w:val="00120B2F"/>
    <w:rsid w:val="00122B47"/>
    <w:rsid w:val="00124A12"/>
    <w:rsid w:val="00125A57"/>
    <w:rsid w:val="001268E1"/>
    <w:rsid w:val="00131E5B"/>
    <w:rsid w:val="001349AB"/>
    <w:rsid w:val="00135A2B"/>
    <w:rsid w:val="001362AB"/>
    <w:rsid w:val="001370FA"/>
    <w:rsid w:val="00137CD5"/>
    <w:rsid w:val="001419A0"/>
    <w:rsid w:val="00142D9D"/>
    <w:rsid w:val="00142EDF"/>
    <w:rsid w:val="00143125"/>
    <w:rsid w:val="00143772"/>
    <w:rsid w:val="00144373"/>
    <w:rsid w:val="001443E8"/>
    <w:rsid w:val="001447D8"/>
    <w:rsid w:val="00145BB6"/>
    <w:rsid w:val="00146ABA"/>
    <w:rsid w:val="00146BBC"/>
    <w:rsid w:val="001520FD"/>
    <w:rsid w:val="0015464B"/>
    <w:rsid w:val="00160B24"/>
    <w:rsid w:val="00163445"/>
    <w:rsid w:val="00163C22"/>
    <w:rsid w:val="001734AE"/>
    <w:rsid w:val="00174729"/>
    <w:rsid w:val="00174F2F"/>
    <w:rsid w:val="00177767"/>
    <w:rsid w:val="00177A5F"/>
    <w:rsid w:val="001812D8"/>
    <w:rsid w:val="00184068"/>
    <w:rsid w:val="00184493"/>
    <w:rsid w:val="0018530B"/>
    <w:rsid w:val="00185599"/>
    <w:rsid w:val="00186CE4"/>
    <w:rsid w:val="00187080"/>
    <w:rsid w:val="00187806"/>
    <w:rsid w:val="001932A1"/>
    <w:rsid w:val="00194DBE"/>
    <w:rsid w:val="00194FF6"/>
    <w:rsid w:val="001974A8"/>
    <w:rsid w:val="001974F7"/>
    <w:rsid w:val="001A05BD"/>
    <w:rsid w:val="001A315C"/>
    <w:rsid w:val="001A3972"/>
    <w:rsid w:val="001A6084"/>
    <w:rsid w:val="001B1886"/>
    <w:rsid w:val="001B65A1"/>
    <w:rsid w:val="001B67E0"/>
    <w:rsid w:val="001B6A6A"/>
    <w:rsid w:val="001C07EF"/>
    <w:rsid w:val="001C2E4D"/>
    <w:rsid w:val="001C35CA"/>
    <w:rsid w:val="001C3653"/>
    <w:rsid w:val="001C43E1"/>
    <w:rsid w:val="001C46C2"/>
    <w:rsid w:val="001C523E"/>
    <w:rsid w:val="001C6704"/>
    <w:rsid w:val="001C74CE"/>
    <w:rsid w:val="001D0D23"/>
    <w:rsid w:val="001D275E"/>
    <w:rsid w:val="001D3717"/>
    <w:rsid w:val="001D4A3C"/>
    <w:rsid w:val="001D50CB"/>
    <w:rsid w:val="001D5329"/>
    <w:rsid w:val="001D63A0"/>
    <w:rsid w:val="001D678C"/>
    <w:rsid w:val="001E2B19"/>
    <w:rsid w:val="001E5B24"/>
    <w:rsid w:val="001E6875"/>
    <w:rsid w:val="001F4AEE"/>
    <w:rsid w:val="001F5C51"/>
    <w:rsid w:val="001F5D58"/>
    <w:rsid w:val="001F5F28"/>
    <w:rsid w:val="001F6F7B"/>
    <w:rsid w:val="001F7E84"/>
    <w:rsid w:val="00200C55"/>
    <w:rsid w:val="00201BE0"/>
    <w:rsid w:val="00202234"/>
    <w:rsid w:val="00202E25"/>
    <w:rsid w:val="0020601E"/>
    <w:rsid w:val="002072FE"/>
    <w:rsid w:val="00207485"/>
    <w:rsid w:val="00211FE9"/>
    <w:rsid w:val="002162F0"/>
    <w:rsid w:val="0021786A"/>
    <w:rsid w:val="002253C3"/>
    <w:rsid w:val="002266E6"/>
    <w:rsid w:val="00227DD2"/>
    <w:rsid w:val="00231286"/>
    <w:rsid w:val="002320E9"/>
    <w:rsid w:val="00232859"/>
    <w:rsid w:val="0023362D"/>
    <w:rsid w:val="0023461E"/>
    <w:rsid w:val="002349BC"/>
    <w:rsid w:val="00234C81"/>
    <w:rsid w:val="0023595B"/>
    <w:rsid w:val="00240281"/>
    <w:rsid w:val="002409D5"/>
    <w:rsid w:val="0024108E"/>
    <w:rsid w:val="002414D5"/>
    <w:rsid w:val="00242752"/>
    <w:rsid w:val="00242CA2"/>
    <w:rsid w:val="00243B23"/>
    <w:rsid w:val="00245F99"/>
    <w:rsid w:val="00247C42"/>
    <w:rsid w:val="002504C2"/>
    <w:rsid w:val="0025134F"/>
    <w:rsid w:val="00253363"/>
    <w:rsid w:val="00253375"/>
    <w:rsid w:val="002542F6"/>
    <w:rsid w:val="00255287"/>
    <w:rsid w:val="00255294"/>
    <w:rsid w:val="002552B6"/>
    <w:rsid w:val="002566D2"/>
    <w:rsid w:val="00261D4B"/>
    <w:rsid w:val="002642F4"/>
    <w:rsid w:val="0026513C"/>
    <w:rsid w:val="002666E5"/>
    <w:rsid w:val="0027061E"/>
    <w:rsid w:val="00270711"/>
    <w:rsid w:val="002707CB"/>
    <w:rsid w:val="00270DCA"/>
    <w:rsid w:val="002776DD"/>
    <w:rsid w:val="002804B9"/>
    <w:rsid w:val="00280755"/>
    <w:rsid w:val="00280D49"/>
    <w:rsid w:val="0028184B"/>
    <w:rsid w:val="00283F94"/>
    <w:rsid w:val="00285A11"/>
    <w:rsid w:val="0028634D"/>
    <w:rsid w:val="00286F31"/>
    <w:rsid w:val="00291292"/>
    <w:rsid w:val="00292B45"/>
    <w:rsid w:val="00295150"/>
    <w:rsid w:val="002978E9"/>
    <w:rsid w:val="002A06EB"/>
    <w:rsid w:val="002A0DC5"/>
    <w:rsid w:val="002A3D96"/>
    <w:rsid w:val="002A50F6"/>
    <w:rsid w:val="002A51B7"/>
    <w:rsid w:val="002A7491"/>
    <w:rsid w:val="002B0819"/>
    <w:rsid w:val="002B15D8"/>
    <w:rsid w:val="002B19FF"/>
    <w:rsid w:val="002B27D6"/>
    <w:rsid w:val="002B2B7D"/>
    <w:rsid w:val="002B5B23"/>
    <w:rsid w:val="002B64EC"/>
    <w:rsid w:val="002B688A"/>
    <w:rsid w:val="002B69BF"/>
    <w:rsid w:val="002B6BC9"/>
    <w:rsid w:val="002C21A5"/>
    <w:rsid w:val="002C30DB"/>
    <w:rsid w:val="002C419E"/>
    <w:rsid w:val="002C47FF"/>
    <w:rsid w:val="002C58B8"/>
    <w:rsid w:val="002C6234"/>
    <w:rsid w:val="002D1BAC"/>
    <w:rsid w:val="002D4D4A"/>
    <w:rsid w:val="002D70DF"/>
    <w:rsid w:val="002D76DF"/>
    <w:rsid w:val="002E001A"/>
    <w:rsid w:val="002E33F7"/>
    <w:rsid w:val="002E3ED6"/>
    <w:rsid w:val="002E4840"/>
    <w:rsid w:val="002E637A"/>
    <w:rsid w:val="002E699E"/>
    <w:rsid w:val="002F0509"/>
    <w:rsid w:val="002F2182"/>
    <w:rsid w:val="002F3025"/>
    <w:rsid w:val="002F30EC"/>
    <w:rsid w:val="002F3518"/>
    <w:rsid w:val="002F604A"/>
    <w:rsid w:val="00302496"/>
    <w:rsid w:val="003033A1"/>
    <w:rsid w:val="00303FC6"/>
    <w:rsid w:val="003045BD"/>
    <w:rsid w:val="003065B8"/>
    <w:rsid w:val="003076B8"/>
    <w:rsid w:val="00307B36"/>
    <w:rsid w:val="00311410"/>
    <w:rsid w:val="0031145A"/>
    <w:rsid w:val="0031523D"/>
    <w:rsid w:val="003172BF"/>
    <w:rsid w:val="003203E6"/>
    <w:rsid w:val="0032160C"/>
    <w:rsid w:val="00321A41"/>
    <w:rsid w:val="00326FE3"/>
    <w:rsid w:val="0032769D"/>
    <w:rsid w:val="00330ED4"/>
    <w:rsid w:val="0033302C"/>
    <w:rsid w:val="0033588D"/>
    <w:rsid w:val="00336465"/>
    <w:rsid w:val="003366F3"/>
    <w:rsid w:val="003367B0"/>
    <w:rsid w:val="00336E7C"/>
    <w:rsid w:val="00337705"/>
    <w:rsid w:val="003409CD"/>
    <w:rsid w:val="00343ADC"/>
    <w:rsid w:val="00343DE5"/>
    <w:rsid w:val="00345019"/>
    <w:rsid w:val="003454D1"/>
    <w:rsid w:val="00351E9D"/>
    <w:rsid w:val="00353489"/>
    <w:rsid w:val="00353814"/>
    <w:rsid w:val="00354D6E"/>
    <w:rsid w:val="0036091D"/>
    <w:rsid w:val="0036263E"/>
    <w:rsid w:val="00365756"/>
    <w:rsid w:val="0036768A"/>
    <w:rsid w:val="00371239"/>
    <w:rsid w:val="0037150E"/>
    <w:rsid w:val="00375FCD"/>
    <w:rsid w:val="00383084"/>
    <w:rsid w:val="00383513"/>
    <w:rsid w:val="003844C7"/>
    <w:rsid w:val="00384A1D"/>
    <w:rsid w:val="00384BE6"/>
    <w:rsid w:val="00385129"/>
    <w:rsid w:val="00385275"/>
    <w:rsid w:val="00385D72"/>
    <w:rsid w:val="0038681C"/>
    <w:rsid w:val="00386A0B"/>
    <w:rsid w:val="0039368C"/>
    <w:rsid w:val="00393EF6"/>
    <w:rsid w:val="003949F1"/>
    <w:rsid w:val="00395E4C"/>
    <w:rsid w:val="003A21DD"/>
    <w:rsid w:val="003A28BC"/>
    <w:rsid w:val="003A33B3"/>
    <w:rsid w:val="003A52E2"/>
    <w:rsid w:val="003A57D9"/>
    <w:rsid w:val="003A7725"/>
    <w:rsid w:val="003B05C0"/>
    <w:rsid w:val="003B134D"/>
    <w:rsid w:val="003B4242"/>
    <w:rsid w:val="003B529D"/>
    <w:rsid w:val="003B5B69"/>
    <w:rsid w:val="003C00C2"/>
    <w:rsid w:val="003C041B"/>
    <w:rsid w:val="003C1F0F"/>
    <w:rsid w:val="003C2BB0"/>
    <w:rsid w:val="003C44B4"/>
    <w:rsid w:val="003C496A"/>
    <w:rsid w:val="003C599D"/>
    <w:rsid w:val="003D1BCD"/>
    <w:rsid w:val="003D2F2F"/>
    <w:rsid w:val="003D340B"/>
    <w:rsid w:val="003D4AED"/>
    <w:rsid w:val="003D54F1"/>
    <w:rsid w:val="003D552C"/>
    <w:rsid w:val="003D6383"/>
    <w:rsid w:val="003D6E5A"/>
    <w:rsid w:val="003E13C2"/>
    <w:rsid w:val="003E5433"/>
    <w:rsid w:val="003E668D"/>
    <w:rsid w:val="003E6A78"/>
    <w:rsid w:val="003F0655"/>
    <w:rsid w:val="003F0658"/>
    <w:rsid w:val="003F31C6"/>
    <w:rsid w:val="003F3FA0"/>
    <w:rsid w:val="00401578"/>
    <w:rsid w:val="00401A68"/>
    <w:rsid w:val="00401CFE"/>
    <w:rsid w:val="00402FB1"/>
    <w:rsid w:val="00403768"/>
    <w:rsid w:val="004042FB"/>
    <w:rsid w:val="00405526"/>
    <w:rsid w:val="00405F31"/>
    <w:rsid w:val="00407631"/>
    <w:rsid w:val="004077B8"/>
    <w:rsid w:val="0041223E"/>
    <w:rsid w:val="00413017"/>
    <w:rsid w:val="00413DB1"/>
    <w:rsid w:val="0041497C"/>
    <w:rsid w:val="00414AB8"/>
    <w:rsid w:val="00414EF6"/>
    <w:rsid w:val="004174E9"/>
    <w:rsid w:val="00420E86"/>
    <w:rsid w:val="00422B1C"/>
    <w:rsid w:val="00423BB9"/>
    <w:rsid w:val="00424073"/>
    <w:rsid w:val="004248D1"/>
    <w:rsid w:val="00427132"/>
    <w:rsid w:val="004271D5"/>
    <w:rsid w:val="00427F99"/>
    <w:rsid w:val="00435029"/>
    <w:rsid w:val="004351A0"/>
    <w:rsid w:val="00437C2C"/>
    <w:rsid w:val="00441FAF"/>
    <w:rsid w:val="004424F6"/>
    <w:rsid w:val="00447840"/>
    <w:rsid w:val="00453780"/>
    <w:rsid w:val="00453AC1"/>
    <w:rsid w:val="004551B2"/>
    <w:rsid w:val="004560D3"/>
    <w:rsid w:val="004572F0"/>
    <w:rsid w:val="00465919"/>
    <w:rsid w:val="00467F42"/>
    <w:rsid w:val="00473406"/>
    <w:rsid w:val="0047470E"/>
    <w:rsid w:val="00474B69"/>
    <w:rsid w:val="00475FA8"/>
    <w:rsid w:val="004761FD"/>
    <w:rsid w:val="00476FAB"/>
    <w:rsid w:val="004869ED"/>
    <w:rsid w:val="00487537"/>
    <w:rsid w:val="00490F20"/>
    <w:rsid w:val="00491FD2"/>
    <w:rsid w:val="0049208E"/>
    <w:rsid w:val="004924C6"/>
    <w:rsid w:val="004938BB"/>
    <w:rsid w:val="004942EB"/>
    <w:rsid w:val="00494B58"/>
    <w:rsid w:val="00495801"/>
    <w:rsid w:val="00496676"/>
    <w:rsid w:val="004A1B20"/>
    <w:rsid w:val="004A2718"/>
    <w:rsid w:val="004A2721"/>
    <w:rsid w:val="004A317D"/>
    <w:rsid w:val="004A3341"/>
    <w:rsid w:val="004A59C7"/>
    <w:rsid w:val="004A5B69"/>
    <w:rsid w:val="004A770C"/>
    <w:rsid w:val="004B03ED"/>
    <w:rsid w:val="004B2C91"/>
    <w:rsid w:val="004B585F"/>
    <w:rsid w:val="004B590D"/>
    <w:rsid w:val="004B7FE7"/>
    <w:rsid w:val="004C10D5"/>
    <w:rsid w:val="004C2EDD"/>
    <w:rsid w:val="004C3138"/>
    <w:rsid w:val="004C4B32"/>
    <w:rsid w:val="004C547D"/>
    <w:rsid w:val="004C55A3"/>
    <w:rsid w:val="004C6D57"/>
    <w:rsid w:val="004C7840"/>
    <w:rsid w:val="004D05A0"/>
    <w:rsid w:val="004D2F21"/>
    <w:rsid w:val="004D30C9"/>
    <w:rsid w:val="004D5D20"/>
    <w:rsid w:val="004D7912"/>
    <w:rsid w:val="004D7E90"/>
    <w:rsid w:val="004E1A6D"/>
    <w:rsid w:val="004E1D16"/>
    <w:rsid w:val="004E1D18"/>
    <w:rsid w:val="004E6F38"/>
    <w:rsid w:val="004F1851"/>
    <w:rsid w:val="004F3AD0"/>
    <w:rsid w:val="004F5626"/>
    <w:rsid w:val="004F675E"/>
    <w:rsid w:val="004F7C2D"/>
    <w:rsid w:val="00501260"/>
    <w:rsid w:val="00503677"/>
    <w:rsid w:val="00503F3B"/>
    <w:rsid w:val="005106E8"/>
    <w:rsid w:val="00513F42"/>
    <w:rsid w:val="00514A35"/>
    <w:rsid w:val="00517F18"/>
    <w:rsid w:val="0052538A"/>
    <w:rsid w:val="005253AD"/>
    <w:rsid w:val="00525991"/>
    <w:rsid w:val="00525999"/>
    <w:rsid w:val="00532354"/>
    <w:rsid w:val="0053237B"/>
    <w:rsid w:val="00532FDC"/>
    <w:rsid w:val="00534E79"/>
    <w:rsid w:val="005355CD"/>
    <w:rsid w:val="005372BE"/>
    <w:rsid w:val="00541D48"/>
    <w:rsid w:val="00542295"/>
    <w:rsid w:val="0054252D"/>
    <w:rsid w:val="005428CD"/>
    <w:rsid w:val="00542A1D"/>
    <w:rsid w:val="00543C77"/>
    <w:rsid w:val="00543E6A"/>
    <w:rsid w:val="005447AB"/>
    <w:rsid w:val="005455EB"/>
    <w:rsid w:val="005479BD"/>
    <w:rsid w:val="00547FEA"/>
    <w:rsid w:val="005517AE"/>
    <w:rsid w:val="00551B39"/>
    <w:rsid w:val="00553192"/>
    <w:rsid w:val="0055319B"/>
    <w:rsid w:val="005531E0"/>
    <w:rsid w:val="005550E8"/>
    <w:rsid w:val="005554A7"/>
    <w:rsid w:val="005569D2"/>
    <w:rsid w:val="00556F31"/>
    <w:rsid w:val="00561BE8"/>
    <w:rsid w:val="00561C7C"/>
    <w:rsid w:val="005627F1"/>
    <w:rsid w:val="00563484"/>
    <w:rsid w:val="00563EFA"/>
    <w:rsid w:val="00564419"/>
    <w:rsid w:val="00566F39"/>
    <w:rsid w:val="005742A3"/>
    <w:rsid w:val="005753FA"/>
    <w:rsid w:val="0057573B"/>
    <w:rsid w:val="005761E9"/>
    <w:rsid w:val="00576650"/>
    <w:rsid w:val="005772C8"/>
    <w:rsid w:val="00581105"/>
    <w:rsid w:val="00582603"/>
    <w:rsid w:val="00582623"/>
    <w:rsid w:val="00582851"/>
    <w:rsid w:val="00583343"/>
    <w:rsid w:val="00585B05"/>
    <w:rsid w:val="005866C3"/>
    <w:rsid w:val="00587163"/>
    <w:rsid w:val="00587277"/>
    <w:rsid w:val="00590D22"/>
    <w:rsid w:val="0059152A"/>
    <w:rsid w:val="00592B15"/>
    <w:rsid w:val="0059514B"/>
    <w:rsid w:val="00597497"/>
    <w:rsid w:val="005A0AD6"/>
    <w:rsid w:val="005A5DDF"/>
    <w:rsid w:val="005A62AE"/>
    <w:rsid w:val="005A7616"/>
    <w:rsid w:val="005A7E30"/>
    <w:rsid w:val="005A7ED4"/>
    <w:rsid w:val="005B0D45"/>
    <w:rsid w:val="005B2B2E"/>
    <w:rsid w:val="005B6B20"/>
    <w:rsid w:val="005C0928"/>
    <w:rsid w:val="005C0A4D"/>
    <w:rsid w:val="005C192E"/>
    <w:rsid w:val="005C24E4"/>
    <w:rsid w:val="005C2A92"/>
    <w:rsid w:val="005C2D3F"/>
    <w:rsid w:val="005C41A7"/>
    <w:rsid w:val="005C61C8"/>
    <w:rsid w:val="005C6FE6"/>
    <w:rsid w:val="005D030E"/>
    <w:rsid w:val="005D4C8D"/>
    <w:rsid w:val="005D67A8"/>
    <w:rsid w:val="005D6F74"/>
    <w:rsid w:val="005E0EB4"/>
    <w:rsid w:val="005E248C"/>
    <w:rsid w:val="005E35FA"/>
    <w:rsid w:val="005E3844"/>
    <w:rsid w:val="005E50DF"/>
    <w:rsid w:val="005E6179"/>
    <w:rsid w:val="005E77A0"/>
    <w:rsid w:val="005F1734"/>
    <w:rsid w:val="005F26CF"/>
    <w:rsid w:val="005F2B2F"/>
    <w:rsid w:val="005F39B3"/>
    <w:rsid w:val="005F3B33"/>
    <w:rsid w:val="005F71F0"/>
    <w:rsid w:val="00606FF3"/>
    <w:rsid w:val="00607293"/>
    <w:rsid w:val="00607915"/>
    <w:rsid w:val="006106F1"/>
    <w:rsid w:val="00610C14"/>
    <w:rsid w:val="00610F25"/>
    <w:rsid w:val="00612A21"/>
    <w:rsid w:val="006156BE"/>
    <w:rsid w:val="00620F4F"/>
    <w:rsid w:val="00622F1F"/>
    <w:rsid w:val="00624464"/>
    <w:rsid w:val="00624988"/>
    <w:rsid w:val="00624F43"/>
    <w:rsid w:val="006279A0"/>
    <w:rsid w:val="0063128A"/>
    <w:rsid w:val="00633AEC"/>
    <w:rsid w:val="00636199"/>
    <w:rsid w:val="006366A2"/>
    <w:rsid w:val="00636A95"/>
    <w:rsid w:val="00637047"/>
    <w:rsid w:val="0063792E"/>
    <w:rsid w:val="00640E32"/>
    <w:rsid w:val="006411CC"/>
    <w:rsid w:val="006435AF"/>
    <w:rsid w:val="00645624"/>
    <w:rsid w:val="00650AD8"/>
    <w:rsid w:val="00652695"/>
    <w:rsid w:val="006571FE"/>
    <w:rsid w:val="0065774E"/>
    <w:rsid w:val="00661A53"/>
    <w:rsid w:val="00662CBB"/>
    <w:rsid w:val="00664F10"/>
    <w:rsid w:val="0066638F"/>
    <w:rsid w:val="00666BB7"/>
    <w:rsid w:val="00666C87"/>
    <w:rsid w:val="00666E99"/>
    <w:rsid w:val="00670D63"/>
    <w:rsid w:val="00673CC4"/>
    <w:rsid w:val="006753E6"/>
    <w:rsid w:val="006754A4"/>
    <w:rsid w:val="00675999"/>
    <w:rsid w:val="0067699A"/>
    <w:rsid w:val="00684516"/>
    <w:rsid w:val="00685C1E"/>
    <w:rsid w:val="00686193"/>
    <w:rsid w:val="00691398"/>
    <w:rsid w:val="00693B05"/>
    <w:rsid w:val="00694C3A"/>
    <w:rsid w:val="0069664B"/>
    <w:rsid w:val="0069697B"/>
    <w:rsid w:val="006A1482"/>
    <w:rsid w:val="006A258B"/>
    <w:rsid w:val="006A42F5"/>
    <w:rsid w:val="006A5CB7"/>
    <w:rsid w:val="006A70C1"/>
    <w:rsid w:val="006B06C7"/>
    <w:rsid w:val="006B25D2"/>
    <w:rsid w:val="006B2B25"/>
    <w:rsid w:val="006B3188"/>
    <w:rsid w:val="006B490E"/>
    <w:rsid w:val="006B52CB"/>
    <w:rsid w:val="006B5A76"/>
    <w:rsid w:val="006B6BBD"/>
    <w:rsid w:val="006C63ED"/>
    <w:rsid w:val="006C6D3B"/>
    <w:rsid w:val="006C7368"/>
    <w:rsid w:val="006D01E5"/>
    <w:rsid w:val="006D29DC"/>
    <w:rsid w:val="006D598C"/>
    <w:rsid w:val="006D6ACF"/>
    <w:rsid w:val="006E0AD9"/>
    <w:rsid w:val="006E1023"/>
    <w:rsid w:val="006E1EEF"/>
    <w:rsid w:val="006E27C3"/>
    <w:rsid w:val="006E280F"/>
    <w:rsid w:val="006E2FB6"/>
    <w:rsid w:val="006E43B0"/>
    <w:rsid w:val="006E477A"/>
    <w:rsid w:val="006E4CED"/>
    <w:rsid w:val="006E6BC7"/>
    <w:rsid w:val="006F25CA"/>
    <w:rsid w:val="006F3F37"/>
    <w:rsid w:val="006F5C59"/>
    <w:rsid w:val="006F7DBA"/>
    <w:rsid w:val="00702533"/>
    <w:rsid w:val="007032E7"/>
    <w:rsid w:val="007036EA"/>
    <w:rsid w:val="0070571B"/>
    <w:rsid w:val="00706A6D"/>
    <w:rsid w:val="00706BFE"/>
    <w:rsid w:val="007075B1"/>
    <w:rsid w:val="00710C9A"/>
    <w:rsid w:val="00710E2F"/>
    <w:rsid w:val="00710EF3"/>
    <w:rsid w:val="00711378"/>
    <w:rsid w:val="00712B3B"/>
    <w:rsid w:val="00714786"/>
    <w:rsid w:val="00714A67"/>
    <w:rsid w:val="00714BB9"/>
    <w:rsid w:val="00715D92"/>
    <w:rsid w:val="00717814"/>
    <w:rsid w:val="00717ED0"/>
    <w:rsid w:val="00720472"/>
    <w:rsid w:val="007218D0"/>
    <w:rsid w:val="00721965"/>
    <w:rsid w:val="007224F8"/>
    <w:rsid w:val="00722CF4"/>
    <w:rsid w:val="00723B11"/>
    <w:rsid w:val="00723BFB"/>
    <w:rsid w:val="00727054"/>
    <w:rsid w:val="007320DE"/>
    <w:rsid w:val="007332E3"/>
    <w:rsid w:val="007341C1"/>
    <w:rsid w:val="007351F7"/>
    <w:rsid w:val="00735772"/>
    <w:rsid w:val="0073624D"/>
    <w:rsid w:val="00736F89"/>
    <w:rsid w:val="007410B4"/>
    <w:rsid w:val="007429AA"/>
    <w:rsid w:val="00744906"/>
    <w:rsid w:val="00746FC9"/>
    <w:rsid w:val="007508F1"/>
    <w:rsid w:val="00751064"/>
    <w:rsid w:val="007522D2"/>
    <w:rsid w:val="00752765"/>
    <w:rsid w:val="00752D13"/>
    <w:rsid w:val="00753A02"/>
    <w:rsid w:val="00753F16"/>
    <w:rsid w:val="00755F1C"/>
    <w:rsid w:val="00757E9D"/>
    <w:rsid w:val="00760468"/>
    <w:rsid w:val="00760CCA"/>
    <w:rsid w:val="0076265D"/>
    <w:rsid w:val="00762BDE"/>
    <w:rsid w:val="00763EF7"/>
    <w:rsid w:val="0076417B"/>
    <w:rsid w:val="00764D78"/>
    <w:rsid w:val="00764E73"/>
    <w:rsid w:val="0076663E"/>
    <w:rsid w:val="007702E1"/>
    <w:rsid w:val="00771C22"/>
    <w:rsid w:val="00774AED"/>
    <w:rsid w:val="00777A34"/>
    <w:rsid w:val="00777F74"/>
    <w:rsid w:val="0078175E"/>
    <w:rsid w:val="007822AA"/>
    <w:rsid w:val="00782BAE"/>
    <w:rsid w:val="00782D19"/>
    <w:rsid w:val="00783E2A"/>
    <w:rsid w:val="007862EB"/>
    <w:rsid w:val="00787868"/>
    <w:rsid w:val="00791413"/>
    <w:rsid w:val="00792F35"/>
    <w:rsid w:val="00795AE0"/>
    <w:rsid w:val="007A309C"/>
    <w:rsid w:val="007A3285"/>
    <w:rsid w:val="007A4213"/>
    <w:rsid w:val="007A5F1F"/>
    <w:rsid w:val="007A7816"/>
    <w:rsid w:val="007B2540"/>
    <w:rsid w:val="007B31EA"/>
    <w:rsid w:val="007B620C"/>
    <w:rsid w:val="007B70C2"/>
    <w:rsid w:val="007B7CEA"/>
    <w:rsid w:val="007C0867"/>
    <w:rsid w:val="007C172A"/>
    <w:rsid w:val="007C184D"/>
    <w:rsid w:val="007C26A7"/>
    <w:rsid w:val="007C3153"/>
    <w:rsid w:val="007C3730"/>
    <w:rsid w:val="007C3D42"/>
    <w:rsid w:val="007D14A3"/>
    <w:rsid w:val="007D1B86"/>
    <w:rsid w:val="007D1E9D"/>
    <w:rsid w:val="007D236E"/>
    <w:rsid w:val="007D3B70"/>
    <w:rsid w:val="007D42DE"/>
    <w:rsid w:val="007D5E42"/>
    <w:rsid w:val="007D71FB"/>
    <w:rsid w:val="007E40DA"/>
    <w:rsid w:val="007E47A2"/>
    <w:rsid w:val="007E4F6A"/>
    <w:rsid w:val="007E5B9A"/>
    <w:rsid w:val="007E7B3D"/>
    <w:rsid w:val="007F0393"/>
    <w:rsid w:val="007F06E7"/>
    <w:rsid w:val="007F0D9C"/>
    <w:rsid w:val="007F0E04"/>
    <w:rsid w:val="007F285A"/>
    <w:rsid w:val="007F336E"/>
    <w:rsid w:val="007F35A2"/>
    <w:rsid w:val="007F418F"/>
    <w:rsid w:val="007F5952"/>
    <w:rsid w:val="007F697E"/>
    <w:rsid w:val="00802BD7"/>
    <w:rsid w:val="00802D22"/>
    <w:rsid w:val="00803381"/>
    <w:rsid w:val="00805D82"/>
    <w:rsid w:val="0080780B"/>
    <w:rsid w:val="00810AD8"/>
    <w:rsid w:val="00813A4D"/>
    <w:rsid w:val="008147AD"/>
    <w:rsid w:val="00814C99"/>
    <w:rsid w:val="00816F74"/>
    <w:rsid w:val="00817796"/>
    <w:rsid w:val="00817A35"/>
    <w:rsid w:val="008203A5"/>
    <w:rsid w:val="008242AB"/>
    <w:rsid w:val="00824300"/>
    <w:rsid w:val="00824E2D"/>
    <w:rsid w:val="00827497"/>
    <w:rsid w:val="00830E96"/>
    <w:rsid w:val="00831E5B"/>
    <w:rsid w:val="00832C68"/>
    <w:rsid w:val="00833C5D"/>
    <w:rsid w:val="00834B14"/>
    <w:rsid w:val="0083596B"/>
    <w:rsid w:val="00837401"/>
    <w:rsid w:val="00837BA9"/>
    <w:rsid w:val="0084054D"/>
    <w:rsid w:val="00841FB1"/>
    <w:rsid w:val="00842AF5"/>
    <w:rsid w:val="00843668"/>
    <w:rsid w:val="008456A9"/>
    <w:rsid w:val="008459F6"/>
    <w:rsid w:val="008504C5"/>
    <w:rsid w:val="00850571"/>
    <w:rsid w:val="00850B64"/>
    <w:rsid w:val="00851A51"/>
    <w:rsid w:val="00851BC6"/>
    <w:rsid w:val="008528D3"/>
    <w:rsid w:val="00853282"/>
    <w:rsid w:val="00854188"/>
    <w:rsid w:val="0085468C"/>
    <w:rsid w:val="008550A4"/>
    <w:rsid w:val="00855559"/>
    <w:rsid w:val="008558FB"/>
    <w:rsid w:val="00855D31"/>
    <w:rsid w:val="00856C24"/>
    <w:rsid w:val="00857004"/>
    <w:rsid w:val="00860133"/>
    <w:rsid w:val="008645AF"/>
    <w:rsid w:val="0086553E"/>
    <w:rsid w:val="008709E1"/>
    <w:rsid w:val="00873027"/>
    <w:rsid w:val="00874B0D"/>
    <w:rsid w:val="00877361"/>
    <w:rsid w:val="00881127"/>
    <w:rsid w:val="008820E5"/>
    <w:rsid w:val="0089139F"/>
    <w:rsid w:val="008963F1"/>
    <w:rsid w:val="00896600"/>
    <w:rsid w:val="00896B19"/>
    <w:rsid w:val="008A13CC"/>
    <w:rsid w:val="008A1E29"/>
    <w:rsid w:val="008A1F74"/>
    <w:rsid w:val="008A5D40"/>
    <w:rsid w:val="008A6645"/>
    <w:rsid w:val="008A6DF6"/>
    <w:rsid w:val="008B18E1"/>
    <w:rsid w:val="008B1A62"/>
    <w:rsid w:val="008B268F"/>
    <w:rsid w:val="008B4FE3"/>
    <w:rsid w:val="008B504E"/>
    <w:rsid w:val="008B5081"/>
    <w:rsid w:val="008B5EA0"/>
    <w:rsid w:val="008C10C0"/>
    <w:rsid w:val="008C149F"/>
    <w:rsid w:val="008C1AD9"/>
    <w:rsid w:val="008C2260"/>
    <w:rsid w:val="008C38E4"/>
    <w:rsid w:val="008C3BE8"/>
    <w:rsid w:val="008C3D1F"/>
    <w:rsid w:val="008C4978"/>
    <w:rsid w:val="008C53B8"/>
    <w:rsid w:val="008C5D08"/>
    <w:rsid w:val="008C6F03"/>
    <w:rsid w:val="008C736B"/>
    <w:rsid w:val="008C7BA5"/>
    <w:rsid w:val="008D0127"/>
    <w:rsid w:val="008D0923"/>
    <w:rsid w:val="008D1830"/>
    <w:rsid w:val="008D27DB"/>
    <w:rsid w:val="008D4ED1"/>
    <w:rsid w:val="008D5D36"/>
    <w:rsid w:val="008D5D44"/>
    <w:rsid w:val="008D64B0"/>
    <w:rsid w:val="008D6777"/>
    <w:rsid w:val="008D7010"/>
    <w:rsid w:val="008E5B02"/>
    <w:rsid w:val="008E6710"/>
    <w:rsid w:val="008F1B24"/>
    <w:rsid w:val="008F23F3"/>
    <w:rsid w:val="008F3F77"/>
    <w:rsid w:val="008F45F4"/>
    <w:rsid w:val="009026C2"/>
    <w:rsid w:val="00907270"/>
    <w:rsid w:val="0090744C"/>
    <w:rsid w:val="009077FA"/>
    <w:rsid w:val="009110E8"/>
    <w:rsid w:val="00912710"/>
    <w:rsid w:val="0091316E"/>
    <w:rsid w:val="0091693A"/>
    <w:rsid w:val="009174AE"/>
    <w:rsid w:val="00921E6C"/>
    <w:rsid w:val="009235E3"/>
    <w:rsid w:val="00923744"/>
    <w:rsid w:val="009251B7"/>
    <w:rsid w:val="00925487"/>
    <w:rsid w:val="0092617E"/>
    <w:rsid w:val="0092779C"/>
    <w:rsid w:val="00927A49"/>
    <w:rsid w:val="0093001C"/>
    <w:rsid w:val="00930CC0"/>
    <w:rsid w:val="00930EBB"/>
    <w:rsid w:val="0093386C"/>
    <w:rsid w:val="00934C68"/>
    <w:rsid w:val="00935E08"/>
    <w:rsid w:val="00935F21"/>
    <w:rsid w:val="00936061"/>
    <w:rsid w:val="00936574"/>
    <w:rsid w:val="00941620"/>
    <w:rsid w:val="0094421E"/>
    <w:rsid w:val="009460B5"/>
    <w:rsid w:val="009468DF"/>
    <w:rsid w:val="00947C3D"/>
    <w:rsid w:val="00947C80"/>
    <w:rsid w:val="0095222C"/>
    <w:rsid w:val="00952F4B"/>
    <w:rsid w:val="009541FA"/>
    <w:rsid w:val="009542FA"/>
    <w:rsid w:val="00954711"/>
    <w:rsid w:val="00955660"/>
    <w:rsid w:val="0095623D"/>
    <w:rsid w:val="00956E99"/>
    <w:rsid w:val="009578A3"/>
    <w:rsid w:val="00960185"/>
    <w:rsid w:val="009606A8"/>
    <w:rsid w:val="00960FA0"/>
    <w:rsid w:val="00961418"/>
    <w:rsid w:val="0096151D"/>
    <w:rsid w:val="00961757"/>
    <w:rsid w:val="009617FC"/>
    <w:rsid w:val="00963C9D"/>
    <w:rsid w:val="009642D1"/>
    <w:rsid w:val="00964A4F"/>
    <w:rsid w:val="00967B43"/>
    <w:rsid w:val="00967CAF"/>
    <w:rsid w:val="0097023E"/>
    <w:rsid w:val="009759FE"/>
    <w:rsid w:val="00976B48"/>
    <w:rsid w:val="00976F6D"/>
    <w:rsid w:val="009772C5"/>
    <w:rsid w:val="00977B11"/>
    <w:rsid w:val="0098404C"/>
    <w:rsid w:val="0098650C"/>
    <w:rsid w:val="00987945"/>
    <w:rsid w:val="00990BE3"/>
    <w:rsid w:val="00990E57"/>
    <w:rsid w:val="00993347"/>
    <w:rsid w:val="00994979"/>
    <w:rsid w:val="00997102"/>
    <w:rsid w:val="00997474"/>
    <w:rsid w:val="009A0B71"/>
    <w:rsid w:val="009A1655"/>
    <w:rsid w:val="009A2804"/>
    <w:rsid w:val="009A2DA7"/>
    <w:rsid w:val="009A401E"/>
    <w:rsid w:val="009B0081"/>
    <w:rsid w:val="009B2930"/>
    <w:rsid w:val="009B44A2"/>
    <w:rsid w:val="009B5127"/>
    <w:rsid w:val="009B5A95"/>
    <w:rsid w:val="009B63A4"/>
    <w:rsid w:val="009B7437"/>
    <w:rsid w:val="009B77E9"/>
    <w:rsid w:val="009B7C35"/>
    <w:rsid w:val="009B7F6E"/>
    <w:rsid w:val="009C0A3A"/>
    <w:rsid w:val="009C2616"/>
    <w:rsid w:val="009C308C"/>
    <w:rsid w:val="009C32EF"/>
    <w:rsid w:val="009C62F5"/>
    <w:rsid w:val="009C6C01"/>
    <w:rsid w:val="009C7226"/>
    <w:rsid w:val="009C768B"/>
    <w:rsid w:val="009D0B43"/>
    <w:rsid w:val="009D5DE8"/>
    <w:rsid w:val="009E1C26"/>
    <w:rsid w:val="009E2D6D"/>
    <w:rsid w:val="009E49EE"/>
    <w:rsid w:val="009F2275"/>
    <w:rsid w:val="009F31C8"/>
    <w:rsid w:val="009F4F02"/>
    <w:rsid w:val="009F5841"/>
    <w:rsid w:val="009F6538"/>
    <w:rsid w:val="009F7D2C"/>
    <w:rsid w:val="00A001F9"/>
    <w:rsid w:val="00A02463"/>
    <w:rsid w:val="00A037C3"/>
    <w:rsid w:val="00A03A76"/>
    <w:rsid w:val="00A07202"/>
    <w:rsid w:val="00A12BE1"/>
    <w:rsid w:val="00A13676"/>
    <w:rsid w:val="00A144F4"/>
    <w:rsid w:val="00A14725"/>
    <w:rsid w:val="00A14726"/>
    <w:rsid w:val="00A14E65"/>
    <w:rsid w:val="00A15B0B"/>
    <w:rsid w:val="00A2091C"/>
    <w:rsid w:val="00A2112F"/>
    <w:rsid w:val="00A2128D"/>
    <w:rsid w:val="00A22664"/>
    <w:rsid w:val="00A22B68"/>
    <w:rsid w:val="00A246B1"/>
    <w:rsid w:val="00A2471A"/>
    <w:rsid w:val="00A32666"/>
    <w:rsid w:val="00A3754E"/>
    <w:rsid w:val="00A376F5"/>
    <w:rsid w:val="00A37B92"/>
    <w:rsid w:val="00A409DA"/>
    <w:rsid w:val="00A42A44"/>
    <w:rsid w:val="00A45C9D"/>
    <w:rsid w:val="00A460E6"/>
    <w:rsid w:val="00A46B6F"/>
    <w:rsid w:val="00A500ED"/>
    <w:rsid w:val="00A50AEB"/>
    <w:rsid w:val="00A514EF"/>
    <w:rsid w:val="00A51F0A"/>
    <w:rsid w:val="00A5203D"/>
    <w:rsid w:val="00A60752"/>
    <w:rsid w:val="00A6105F"/>
    <w:rsid w:val="00A610F2"/>
    <w:rsid w:val="00A62742"/>
    <w:rsid w:val="00A65863"/>
    <w:rsid w:val="00A663BB"/>
    <w:rsid w:val="00A67A70"/>
    <w:rsid w:val="00A67E4C"/>
    <w:rsid w:val="00A70662"/>
    <w:rsid w:val="00A707E4"/>
    <w:rsid w:val="00A71849"/>
    <w:rsid w:val="00A7243C"/>
    <w:rsid w:val="00A725E2"/>
    <w:rsid w:val="00A7547D"/>
    <w:rsid w:val="00A75A3B"/>
    <w:rsid w:val="00A763E6"/>
    <w:rsid w:val="00A80221"/>
    <w:rsid w:val="00A80543"/>
    <w:rsid w:val="00A8292A"/>
    <w:rsid w:val="00A86644"/>
    <w:rsid w:val="00A900F9"/>
    <w:rsid w:val="00A90869"/>
    <w:rsid w:val="00A934AB"/>
    <w:rsid w:val="00A93CA9"/>
    <w:rsid w:val="00A96E95"/>
    <w:rsid w:val="00AA11C2"/>
    <w:rsid w:val="00AA414B"/>
    <w:rsid w:val="00AA47CF"/>
    <w:rsid w:val="00AB1305"/>
    <w:rsid w:val="00AB1B2C"/>
    <w:rsid w:val="00AB2399"/>
    <w:rsid w:val="00AB42EC"/>
    <w:rsid w:val="00AB4FAF"/>
    <w:rsid w:val="00AB61D8"/>
    <w:rsid w:val="00AC1AD8"/>
    <w:rsid w:val="00AC5F3C"/>
    <w:rsid w:val="00AC7A24"/>
    <w:rsid w:val="00AD0CC7"/>
    <w:rsid w:val="00AD32C8"/>
    <w:rsid w:val="00AD3327"/>
    <w:rsid w:val="00AD39FE"/>
    <w:rsid w:val="00AD59DC"/>
    <w:rsid w:val="00AD5A45"/>
    <w:rsid w:val="00AD5EFB"/>
    <w:rsid w:val="00AD72F2"/>
    <w:rsid w:val="00AD7C84"/>
    <w:rsid w:val="00AD7F93"/>
    <w:rsid w:val="00AE0178"/>
    <w:rsid w:val="00AE24C2"/>
    <w:rsid w:val="00AE2B69"/>
    <w:rsid w:val="00AE56F8"/>
    <w:rsid w:val="00AE603E"/>
    <w:rsid w:val="00AE7B3D"/>
    <w:rsid w:val="00AE7FE7"/>
    <w:rsid w:val="00AF0D5F"/>
    <w:rsid w:val="00AF37E5"/>
    <w:rsid w:val="00AF5459"/>
    <w:rsid w:val="00B01543"/>
    <w:rsid w:val="00B05390"/>
    <w:rsid w:val="00B07CEE"/>
    <w:rsid w:val="00B14E32"/>
    <w:rsid w:val="00B17EDC"/>
    <w:rsid w:val="00B22134"/>
    <w:rsid w:val="00B23A0C"/>
    <w:rsid w:val="00B25DAA"/>
    <w:rsid w:val="00B274BF"/>
    <w:rsid w:val="00B27BC6"/>
    <w:rsid w:val="00B30DA9"/>
    <w:rsid w:val="00B33573"/>
    <w:rsid w:val="00B345CC"/>
    <w:rsid w:val="00B35698"/>
    <w:rsid w:val="00B4509D"/>
    <w:rsid w:val="00B46205"/>
    <w:rsid w:val="00B55713"/>
    <w:rsid w:val="00B57393"/>
    <w:rsid w:val="00B62497"/>
    <w:rsid w:val="00B6557A"/>
    <w:rsid w:val="00B65E1E"/>
    <w:rsid w:val="00B670A1"/>
    <w:rsid w:val="00B70565"/>
    <w:rsid w:val="00B70F77"/>
    <w:rsid w:val="00B71D07"/>
    <w:rsid w:val="00B72377"/>
    <w:rsid w:val="00B75CF6"/>
    <w:rsid w:val="00B76252"/>
    <w:rsid w:val="00B77EAF"/>
    <w:rsid w:val="00B77FBB"/>
    <w:rsid w:val="00B81242"/>
    <w:rsid w:val="00B8158F"/>
    <w:rsid w:val="00B8185D"/>
    <w:rsid w:val="00B828E8"/>
    <w:rsid w:val="00B8490A"/>
    <w:rsid w:val="00B84F0C"/>
    <w:rsid w:val="00B85DC3"/>
    <w:rsid w:val="00B85F2C"/>
    <w:rsid w:val="00B860E9"/>
    <w:rsid w:val="00B86C79"/>
    <w:rsid w:val="00B90F2F"/>
    <w:rsid w:val="00B92BC2"/>
    <w:rsid w:val="00B932B3"/>
    <w:rsid w:val="00B937E9"/>
    <w:rsid w:val="00B93EE3"/>
    <w:rsid w:val="00B945CF"/>
    <w:rsid w:val="00B957E0"/>
    <w:rsid w:val="00B95F3C"/>
    <w:rsid w:val="00B974C6"/>
    <w:rsid w:val="00B97691"/>
    <w:rsid w:val="00BA07CA"/>
    <w:rsid w:val="00BA2478"/>
    <w:rsid w:val="00BA34B8"/>
    <w:rsid w:val="00BA3627"/>
    <w:rsid w:val="00BA54D8"/>
    <w:rsid w:val="00BA7CB9"/>
    <w:rsid w:val="00BA7F3D"/>
    <w:rsid w:val="00BB0176"/>
    <w:rsid w:val="00BB0F86"/>
    <w:rsid w:val="00BB16FE"/>
    <w:rsid w:val="00BB462B"/>
    <w:rsid w:val="00BC000B"/>
    <w:rsid w:val="00BC0D55"/>
    <w:rsid w:val="00BC31AE"/>
    <w:rsid w:val="00BC3C96"/>
    <w:rsid w:val="00BC67A5"/>
    <w:rsid w:val="00BC72A1"/>
    <w:rsid w:val="00BC7C9A"/>
    <w:rsid w:val="00BD160B"/>
    <w:rsid w:val="00BD16CA"/>
    <w:rsid w:val="00BD369B"/>
    <w:rsid w:val="00BD36F7"/>
    <w:rsid w:val="00BD4AEC"/>
    <w:rsid w:val="00BD7063"/>
    <w:rsid w:val="00BE0641"/>
    <w:rsid w:val="00BE1119"/>
    <w:rsid w:val="00BE408D"/>
    <w:rsid w:val="00BE4442"/>
    <w:rsid w:val="00BE4BC2"/>
    <w:rsid w:val="00BE5923"/>
    <w:rsid w:val="00BF0C10"/>
    <w:rsid w:val="00BF0F0A"/>
    <w:rsid w:val="00BF1366"/>
    <w:rsid w:val="00BF35E7"/>
    <w:rsid w:val="00BF7F76"/>
    <w:rsid w:val="00C021B1"/>
    <w:rsid w:val="00C041AF"/>
    <w:rsid w:val="00C041C7"/>
    <w:rsid w:val="00C05A3A"/>
    <w:rsid w:val="00C06900"/>
    <w:rsid w:val="00C12C7D"/>
    <w:rsid w:val="00C137E2"/>
    <w:rsid w:val="00C13B61"/>
    <w:rsid w:val="00C14E2E"/>
    <w:rsid w:val="00C15125"/>
    <w:rsid w:val="00C16C6D"/>
    <w:rsid w:val="00C21029"/>
    <w:rsid w:val="00C21959"/>
    <w:rsid w:val="00C22E9D"/>
    <w:rsid w:val="00C23503"/>
    <w:rsid w:val="00C251E3"/>
    <w:rsid w:val="00C27BA4"/>
    <w:rsid w:val="00C329F9"/>
    <w:rsid w:val="00C34003"/>
    <w:rsid w:val="00C3576A"/>
    <w:rsid w:val="00C4039F"/>
    <w:rsid w:val="00C41169"/>
    <w:rsid w:val="00C4374F"/>
    <w:rsid w:val="00C4393C"/>
    <w:rsid w:val="00C4420A"/>
    <w:rsid w:val="00C46098"/>
    <w:rsid w:val="00C46256"/>
    <w:rsid w:val="00C467B5"/>
    <w:rsid w:val="00C5280D"/>
    <w:rsid w:val="00C53B1D"/>
    <w:rsid w:val="00C546B2"/>
    <w:rsid w:val="00C5499A"/>
    <w:rsid w:val="00C5703A"/>
    <w:rsid w:val="00C57C29"/>
    <w:rsid w:val="00C61323"/>
    <w:rsid w:val="00C61DFC"/>
    <w:rsid w:val="00C62047"/>
    <w:rsid w:val="00C62455"/>
    <w:rsid w:val="00C649D9"/>
    <w:rsid w:val="00C65207"/>
    <w:rsid w:val="00C65E0F"/>
    <w:rsid w:val="00C66C51"/>
    <w:rsid w:val="00C67235"/>
    <w:rsid w:val="00C70564"/>
    <w:rsid w:val="00C71E18"/>
    <w:rsid w:val="00C74F57"/>
    <w:rsid w:val="00C76855"/>
    <w:rsid w:val="00C76B57"/>
    <w:rsid w:val="00C76D18"/>
    <w:rsid w:val="00C77CE6"/>
    <w:rsid w:val="00C8025F"/>
    <w:rsid w:val="00C80670"/>
    <w:rsid w:val="00C80C17"/>
    <w:rsid w:val="00C8309C"/>
    <w:rsid w:val="00C831E2"/>
    <w:rsid w:val="00C83879"/>
    <w:rsid w:val="00C87012"/>
    <w:rsid w:val="00C874CC"/>
    <w:rsid w:val="00C9040F"/>
    <w:rsid w:val="00C9227D"/>
    <w:rsid w:val="00C9232F"/>
    <w:rsid w:val="00C9411B"/>
    <w:rsid w:val="00C951CC"/>
    <w:rsid w:val="00C9560B"/>
    <w:rsid w:val="00C96AB1"/>
    <w:rsid w:val="00C970B0"/>
    <w:rsid w:val="00CA100B"/>
    <w:rsid w:val="00CA1841"/>
    <w:rsid w:val="00CA3DC6"/>
    <w:rsid w:val="00CA7B73"/>
    <w:rsid w:val="00CB0560"/>
    <w:rsid w:val="00CB5C52"/>
    <w:rsid w:val="00CB5CBB"/>
    <w:rsid w:val="00CB6230"/>
    <w:rsid w:val="00CB69DD"/>
    <w:rsid w:val="00CB718B"/>
    <w:rsid w:val="00CC1A54"/>
    <w:rsid w:val="00CC2819"/>
    <w:rsid w:val="00CC3220"/>
    <w:rsid w:val="00CC3B47"/>
    <w:rsid w:val="00CC3DE0"/>
    <w:rsid w:val="00CC4EFF"/>
    <w:rsid w:val="00CC4F9D"/>
    <w:rsid w:val="00CC5986"/>
    <w:rsid w:val="00CD00B6"/>
    <w:rsid w:val="00CD0564"/>
    <w:rsid w:val="00CD2FFD"/>
    <w:rsid w:val="00CD403C"/>
    <w:rsid w:val="00CD4DAD"/>
    <w:rsid w:val="00CD6A7F"/>
    <w:rsid w:val="00CD6C0F"/>
    <w:rsid w:val="00CE0AC3"/>
    <w:rsid w:val="00CE51F1"/>
    <w:rsid w:val="00CE5C11"/>
    <w:rsid w:val="00CE6DAA"/>
    <w:rsid w:val="00CF079A"/>
    <w:rsid w:val="00CF1593"/>
    <w:rsid w:val="00CF1898"/>
    <w:rsid w:val="00CF2A92"/>
    <w:rsid w:val="00CF3738"/>
    <w:rsid w:val="00CF5416"/>
    <w:rsid w:val="00CF555A"/>
    <w:rsid w:val="00CF6A82"/>
    <w:rsid w:val="00CF72D5"/>
    <w:rsid w:val="00D012FD"/>
    <w:rsid w:val="00D019E3"/>
    <w:rsid w:val="00D01CD0"/>
    <w:rsid w:val="00D02F41"/>
    <w:rsid w:val="00D030AE"/>
    <w:rsid w:val="00D045B2"/>
    <w:rsid w:val="00D060AA"/>
    <w:rsid w:val="00D06197"/>
    <w:rsid w:val="00D077EE"/>
    <w:rsid w:val="00D10FB9"/>
    <w:rsid w:val="00D114EC"/>
    <w:rsid w:val="00D121FE"/>
    <w:rsid w:val="00D16EDD"/>
    <w:rsid w:val="00D20D9A"/>
    <w:rsid w:val="00D20F16"/>
    <w:rsid w:val="00D21415"/>
    <w:rsid w:val="00D22711"/>
    <w:rsid w:val="00D22A29"/>
    <w:rsid w:val="00D22E16"/>
    <w:rsid w:val="00D2551F"/>
    <w:rsid w:val="00D323BD"/>
    <w:rsid w:val="00D323F8"/>
    <w:rsid w:val="00D370E8"/>
    <w:rsid w:val="00D3758B"/>
    <w:rsid w:val="00D409AF"/>
    <w:rsid w:val="00D442A9"/>
    <w:rsid w:val="00D44923"/>
    <w:rsid w:val="00D50186"/>
    <w:rsid w:val="00D50416"/>
    <w:rsid w:val="00D50CFB"/>
    <w:rsid w:val="00D513A5"/>
    <w:rsid w:val="00D5294F"/>
    <w:rsid w:val="00D54928"/>
    <w:rsid w:val="00D55E2C"/>
    <w:rsid w:val="00D566B7"/>
    <w:rsid w:val="00D56E5E"/>
    <w:rsid w:val="00D62924"/>
    <w:rsid w:val="00D647E1"/>
    <w:rsid w:val="00D66EF7"/>
    <w:rsid w:val="00D70393"/>
    <w:rsid w:val="00D71ADD"/>
    <w:rsid w:val="00D737F8"/>
    <w:rsid w:val="00D7601E"/>
    <w:rsid w:val="00D764C6"/>
    <w:rsid w:val="00D77B00"/>
    <w:rsid w:val="00D827BF"/>
    <w:rsid w:val="00D9094E"/>
    <w:rsid w:val="00D91769"/>
    <w:rsid w:val="00D944B5"/>
    <w:rsid w:val="00D9700F"/>
    <w:rsid w:val="00D97997"/>
    <w:rsid w:val="00DA166F"/>
    <w:rsid w:val="00DA657D"/>
    <w:rsid w:val="00DA6D8E"/>
    <w:rsid w:val="00DA7277"/>
    <w:rsid w:val="00DB1A85"/>
    <w:rsid w:val="00DB24CC"/>
    <w:rsid w:val="00DB3B4E"/>
    <w:rsid w:val="00DB43B1"/>
    <w:rsid w:val="00DB4579"/>
    <w:rsid w:val="00DB53F4"/>
    <w:rsid w:val="00DC1CA3"/>
    <w:rsid w:val="00DC2DE8"/>
    <w:rsid w:val="00DC4763"/>
    <w:rsid w:val="00DC55A2"/>
    <w:rsid w:val="00DC5A83"/>
    <w:rsid w:val="00DC7783"/>
    <w:rsid w:val="00DC7A5A"/>
    <w:rsid w:val="00DD0550"/>
    <w:rsid w:val="00DD16F7"/>
    <w:rsid w:val="00DD2A9B"/>
    <w:rsid w:val="00DD3541"/>
    <w:rsid w:val="00DD3E92"/>
    <w:rsid w:val="00DD47F9"/>
    <w:rsid w:val="00DD50E9"/>
    <w:rsid w:val="00DE04E9"/>
    <w:rsid w:val="00DE51B2"/>
    <w:rsid w:val="00DE6B2C"/>
    <w:rsid w:val="00DE7FC9"/>
    <w:rsid w:val="00DF118A"/>
    <w:rsid w:val="00DF1947"/>
    <w:rsid w:val="00DF4585"/>
    <w:rsid w:val="00DF739C"/>
    <w:rsid w:val="00E005C0"/>
    <w:rsid w:val="00E04004"/>
    <w:rsid w:val="00E04A30"/>
    <w:rsid w:val="00E06F1E"/>
    <w:rsid w:val="00E100CD"/>
    <w:rsid w:val="00E13772"/>
    <w:rsid w:val="00E13BD4"/>
    <w:rsid w:val="00E14967"/>
    <w:rsid w:val="00E17FC4"/>
    <w:rsid w:val="00E23B70"/>
    <w:rsid w:val="00E242B9"/>
    <w:rsid w:val="00E26458"/>
    <w:rsid w:val="00E27929"/>
    <w:rsid w:val="00E32CBF"/>
    <w:rsid w:val="00E338CE"/>
    <w:rsid w:val="00E34714"/>
    <w:rsid w:val="00E353FA"/>
    <w:rsid w:val="00E36C22"/>
    <w:rsid w:val="00E36C5E"/>
    <w:rsid w:val="00E40621"/>
    <w:rsid w:val="00E40987"/>
    <w:rsid w:val="00E40A36"/>
    <w:rsid w:val="00E440E4"/>
    <w:rsid w:val="00E46C72"/>
    <w:rsid w:val="00E5179B"/>
    <w:rsid w:val="00E52AD3"/>
    <w:rsid w:val="00E52B81"/>
    <w:rsid w:val="00E53530"/>
    <w:rsid w:val="00E535F7"/>
    <w:rsid w:val="00E5425E"/>
    <w:rsid w:val="00E54FFB"/>
    <w:rsid w:val="00E55B62"/>
    <w:rsid w:val="00E55F4E"/>
    <w:rsid w:val="00E569F7"/>
    <w:rsid w:val="00E57D4B"/>
    <w:rsid w:val="00E61769"/>
    <w:rsid w:val="00E63934"/>
    <w:rsid w:val="00E7085B"/>
    <w:rsid w:val="00E71DF2"/>
    <w:rsid w:val="00E72979"/>
    <w:rsid w:val="00E74A1B"/>
    <w:rsid w:val="00E74E17"/>
    <w:rsid w:val="00E7673B"/>
    <w:rsid w:val="00E82AA7"/>
    <w:rsid w:val="00E86324"/>
    <w:rsid w:val="00E9020D"/>
    <w:rsid w:val="00E9125A"/>
    <w:rsid w:val="00E921AD"/>
    <w:rsid w:val="00E928D0"/>
    <w:rsid w:val="00E929A2"/>
    <w:rsid w:val="00E945DE"/>
    <w:rsid w:val="00E947D5"/>
    <w:rsid w:val="00E967B1"/>
    <w:rsid w:val="00E9683E"/>
    <w:rsid w:val="00E9717F"/>
    <w:rsid w:val="00EA11A1"/>
    <w:rsid w:val="00EA173C"/>
    <w:rsid w:val="00EA1E08"/>
    <w:rsid w:val="00EA4CE6"/>
    <w:rsid w:val="00EA51F7"/>
    <w:rsid w:val="00EA5929"/>
    <w:rsid w:val="00EB053D"/>
    <w:rsid w:val="00EB1FD9"/>
    <w:rsid w:val="00EB2378"/>
    <w:rsid w:val="00EB7456"/>
    <w:rsid w:val="00EC0653"/>
    <w:rsid w:val="00EC12ED"/>
    <w:rsid w:val="00EC431E"/>
    <w:rsid w:val="00EC48FB"/>
    <w:rsid w:val="00ED0F56"/>
    <w:rsid w:val="00ED248D"/>
    <w:rsid w:val="00ED4096"/>
    <w:rsid w:val="00ED4B1F"/>
    <w:rsid w:val="00ED64B5"/>
    <w:rsid w:val="00EE096D"/>
    <w:rsid w:val="00EE0A17"/>
    <w:rsid w:val="00EE0A4F"/>
    <w:rsid w:val="00EE1CD9"/>
    <w:rsid w:val="00EE43E6"/>
    <w:rsid w:val="00EE4834"/>
    <w:rsid w:val="00EE543F"/>
    <w:rsid w:val="00EE5C8E"/>
    <w:rsid w:val="00EE6372"/>
    <w:rsid w:val="00EE6EB1"/>
    <w:rsid w:val="00EF10B8"/>
    <w:rsid w:val="00EF2748"/>
    <w:rsid w:val="00EF3C52"/>
    <w:rsid w:val="00EF3E5A"/>
    <w:rsid w:val="00EF5682"/>
    <w:rsid w:val="00EF73E9"/>
    <w:rsid w:val="00EF74A6"/>
    <w:rsid w:val="00F003DC"/>
    <w:rsid w:val="00F004EF"/>
    <w:rsid w:val="00F007EB"/>
    <w:rsid w:val="00F00EAD"/>
    <w:rsid w:val="00F0123F"/>
    <w:rsid w:val="00F02D93"/>
    <w:rsid w:val="00F13598"/>
    <w:rsid w:val="00F13CF3"/>
    <w:rsid w:val="00F1464D"/>
    <w:rsid w:val="00F14DEF"/>
    <w:rsid w:val="00F150C7"/>
    <w:rsid w:val="00F159DD"/>
    <w:rsid w:val="00F161A9"/>
    <w:rsid w:val="00F16758"/>
    <w:rsid w:val="00F16F6C"/>
    <w:rsid w:val="00F21481"/>
    <w:rsid w:val="00F23A78"/>
    <w:rsid w:val="00F26D15"/>
    <w:rsid w:val="00F30CB9"/>
    <w:rsid w:val="00F30CC9"/>
    <w:rsid w:val="00F33B5C"/>
    <w:rsid w:val="00F36249"/>
    <w:rsid w:val="00F37C2D"/>
    <w:rsid w:val="00F40716"/>
    <w:rsid w:val="00F40ADA"/>
    <w:rsid w:val="00F42068"/>
    <w:rsid w:val="00F4284B"/>
    <w:rsid w:val="00F43174"/>
    <w:rsid w:val="00F44146"/>
    <w:rsid w:val="00F44582"/>
    <w:rsid w:val="00F44917"/>
    <w:rsid w:val="00F460C7"/>
    <w:rsid w:val="00F47EC3"/>
    <w:rsid w:val="00F51BF0"/>
    <w:rsid w:val="00F52830"/>
    <w:rsid w:val="00F52870"/>
    <w:rsid w:val="00F52F18"/>
    <w:rsid w:val="00F55E32"/>
    <w:rsid w:val="00F560CE"/>
    <w:rsid w:val="00F56266"/>
    <w:rsid w:val="00F569C3"/>
    <w:rsid w:val="00F57448"/>
    <w:rsid w:val="00F62EC9"/>
    <w:rsid w:val="00F63117"/>
    <w:rsid w:val="00F63201"/>
    <w:rsid w:val="00F6453C"/>
    <w:rsid w:val="00F6691A"/>
    <w:rsid w:val="00F669F8"/>
    <w:rsid w:val="00F6730E"/>
    <w:rsid w:val="00F70BCE"/>
    <w:rsid w:val="00F70FBE"/>
    <w:rsid w:val="00F733D7"/>
    <w:rsid w:val="00F73BC9"/>
    <w:rsid w:val="00F75A08"/>
    <w:rsid w:val="00F75F81"/>
    <w:rsid w:val="00F77F9D"/>
    <w:rsid w:val="00F806CC"/>
    <w:rsid w:val="00F81570"/>
    <w:rsid w:val="00F854A5"/>
    <w:rsid w:val="00F85ADC"/>
    <w:rsid w:val="00F87F42"/>
    <w:rsid w:val="00F90651"/>
    <w:rsid w:val="00F90E83"/>
    <w:rsid w:val="00F91B83"/>
    <w:rsid w:val="00F942AE"/>
    <w:rsid w:val="00F94CA4"/>
    <w:rsid w:val="00F95D3B"/>
    <w:rsid w:val="00FA0B3A"/>
    <w:rsid w:val="00FA236B"/>
    <w:rsid w:val="00FA2BB1"/>
    <w:rsid w:val="00FA4033"/>
    <w:rsid w:val="00FA6773"/>
    <w:rsid w:val="00FB0D2B"/>
    <w:rsid w:val="00FB4A01"/>
    <w:rsid w:val="00FB575D"/>
    <w:rsid w:val="00FB5889"/>
    <w:rsid w:val="00FB7AD2"/>
    <w:rsid w:val="00FC0C67"/>
    <w:rsid w:val="00FC3149"/>
    <w:rsid w:val="00FC4858"/>
    <w:rsid w:val="00FC4DE3"/>
    <w:rsid w:val="00FC74B5"/>
    <w:rsid w:val="00FD199B"/>
    <w:rsid w:val="00FD260E"/>
    <w:rsid w:val="00FD46DB"/>
    <w:rsid w:val="00FD5156"/>
    <w:rsid w:val="00FD5839"/>
    <w:rsid w:val="00FD60A1"/>
    <w:rsid w:val="00FD6D3E"/>
    <w:rsid w:val="00FE0157"/>
    <w:rsid w:val="00FE0DFA"/>
    <w:rsid w:val="00FE1157"/>
    <w:rsid w:val="00FE77FD"/>
    <w:rsid w:val="00FF26C9"/>
    <w:rsid w:val="00FF3319"/>
    <w:rsid w:val="00FF3BB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C3363"/>
  <w15:docId w15:val="{36C609CA-A5EE-4521-AD0E-4FB8706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6B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72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รายการย่อหน้า"/>
    <w:basedOn w:val="Normal"/>
    <w:qFormat/>
    <w:rsid w:val="00EF10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styleId="BodyText">
    <w:name w:val="Body Text"/>
    <w:basedOn w:val="Normal"/>
    <w:link w:val="BodyTextChar"/>
    <w:rsid w:val="00F81570"/>
    <w:pPr>
      <w:tabs>
        <w:tab w:val="left" w:pos="1276"/>
        <w:tab w:val="left" w:pos="1635"/>
      </w:tabs>
      <w:jc w:val="both"/>
    </w:pPr>
    <w:rPr>
      <w:rFonts w:ascii="AngsanaUPC" w:hAnsi="AngsanaUPC"/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F81570"/>
    <w:rPr>
      <w:rFonts w:ascii="AngsanaUPC" w:hAnsi="AngsanaUPC"/>
      <w:sz w:val="32"/>
      <w:szCs w:val="32"/>
    </w:rPr>
  </w:style>
  <w:style w:type="paragraph" w:styleId="ListParagraph">
    <w:name w:val="List Paragraph"/>
    <w:basedOn w:val="Normal"/>
    <w:uiPriority w:val="34"/>
    <w:qFormat/>
    <w:rsid w:val="00F81570"/>
    <w:pPr>
      <w:ind w:left="720"/>
      <w:contextualSpacing/>
    </w:pPr>
    <w:rPr>
      <w:szCs w:val="28"/>
    </w:rPr>
  </w:style>
  <w:style w:type="paragraph" w:styleId="BalloonText">
    <w:name w:val="Balloon Text"/>
    <w:basedOn w:val="Normal"/>
    <w:link w:val="BalloonTextChar"/>
    <w:rsid w:val="00CC3B47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CC3B47"/>
    <w:rPr>
      <w:rFonts w:ascii="Tahoma" w:hAnsi="Tahoma"/>
      <w:sz w:val="16"/>
    </w:rPr>
  </w:style>
  <w:style w:type="character" w:customStyle="1" w:styleId="apple-converted-space">
    <w:name w:val="apple-converted-space"/>
    <w:rsid w:val="00142D9D"/>
  </w:style>
  <w:style w:type="character" w:customStyle="1" w:styleId="datat1">
    <w:name w:val="data_t1"/>
    <w:rsid w:val="00447840"/>
    <w:rPr>
      <w:rFonts w:ascii="Arial" w:hAnsi="Arial" w:hint="default"/>
      <w:b w:val="0"/>
      <w:bCs w:val="0"/>
      <w:color w:val="666666"/>
      <w:sz w:val="27"/>
      <w:szCs w:val="27"/>
    </w:rPr>
  </w:style>
  <w:style w:type="paragraph" w:styleId="PlainText">
    <w:name w:val="Plain Text"/>
    <w:basedOn w:val="Normal"/>
    <w:link w:val="PlainTextChar"/>
    <w:rsid w:val="006E27C3"/>
    <w:rPr>
      <w:rFonts w:ascii="Cordia New" w:eastAsia="Cordia New" w:hAnsi="Cordia New"/>
      <w:sz w:val="28"/>
      <w:szCs w:val="28"/>
      <w:lang w:val="x-none"/>
    </w:rPr>
  </w:style>
  <w:style w:type="character" w:customStyle="1" w:styleId="PlainTextChar">
    <w:name w:val="Plain Text Char"/>
    <w:link w:val="PlainText"/>
    <w:rsid w:val="006E27C3"/>
    <w:rPr>
      <w:rFonts w:ascii="Cordia New" w:eastAsia="Cordia New" w:hAnsi="Cordia New" w:cs="Cordia New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rsid w:val="00C96AB1"/>
    <w:rPr>
      <w:sz w:val="24"/>
      <w:szCs w:val="30"/>
    </w:rPr>
  </w:style>
  <w:style w:type="paragraph" w:styleId="Footer">
    <w:name w:val="footer"/>
    <w:basedOn w:val="Normal"/>
    <w:link w:val="FooterChar"/>
    <w:rsid w:val="00C96AB1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rsid w:val="00C96AB1"/>
    <w:rPr>
      <w:sz w:val="24"/>
      <w:szCs w:val="30"/>
    </w:rPr>
  </w:style>
  <w:style w:type="character" w:styleId="Emphasis">
    <w:name w:val="Emphasis"/>
    <w:basedOn w:val="DefaultParagraphFont"/>
    <w:qFormat/>
    <w:rsid w:val="009772C5"/>
    <w:rPr>
      <w:i/>
      <w:iCs/>
    </w:rPr>
  </w:style>
  <w:style w:type="character" w:customStyle="1" w:styleId="Heading1Char">
    <w:name w:val="Heading 1 Char"/>
    <w:basedOn w:val="DefaultParagraphFont"/>
    <w:link w:val="Heading1"/>
    <w:rsid w:val="009772C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NoSpacing">
    <w:name w:val="No Spacing"/>
    <w:uiPriority w:val="1"/>
    <w:qFormat/>
    <w:rsid w:val="009772C5"/>
    <w:rPr>
      <w:sz w:val="24"/>
      <w:szCs w:val="30"/>
    </w:rPr>
  </w:style>
  <w:style w:type="character" w:styleId="SubtleEmphasis">
    <w:name w:val="Subtle Emphasis"/>
    <w:basedOn w:val="DefaultParagraphFont"/>
    <w:uiPriority w:val="19"/>
    <w:qFormat/>
    <w:rsid w:val="009772C5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9772C5"/>
    <w:pPr>
      <w:spacing w:before="200" w:after="160"/>
      <w:ind w:left="864" w:right="864"/>
      <w:jc w:val="center"/>
    </w:pPr>
    <w:rPr>
      <w:i/>
      <w:iCs/>
      <w:color w:val="404040" w:themeColor="text1" w:themeTint="BF"/>
      <w:szCs w:val="30"/>
    </w:rPr>
  </w:style>
  <w:style w:type="character" w:customStyle="1" w:styleId="QuoteChar">
    <w:name w:val="Quote Char"/>
    <w:basedOn w:val="DefaultParagraphFont"/>
    <w:link w:val="Quote"/>
    <w:uiPriority w:val="29"/>
    <w:rsid w:val="009772C5"/>
    <w:rPr>
      <w:i/>
      <w:iCs/>
      <w:color w:val="404040" w:themeColor="text1" w:themeTint="BF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72C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72C5"/>
    <w:rPr>
      <w:i/>
      <w:iCs/>
      <w:color w:val="5B9BD5" w:themeColor="accent1"/>
      <w:sz w:val="24"/>
      <w:szCs w:val="30"/>
    </w:rPr>
  </w:style>
  <w:style w:type="character" w:styleId="SubtleReference">
    <w:name w:val="Subtle Reference"/>
    <w:basedOn w:val="DefaultParagraphFont"/>
    <w:uiPriority w:val="31"/>
    <w:qFormat/>
    <w:rsid w:val="009772C5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9772C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772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3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69C31-1079-4547-AC0D-93042E4FE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18499</Characters>
  <Application>Microsoft Office Word</Application>
  <DocSecurity>0</DocSecurity>
  <Lines>154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รายละเอียดประกอบการจัดซื้อครุภัณฑ์ ระบบภาพ – ระบบเสียง ห้องเรียนมาตรฐาน</vt:lpstr>
      <vt:lpstr>รายละเอียดประกอบการจัดซื้อครุภัณฑ์ ระบบภาพ – ระบบเสียง ห้องเรียนมาตรฐาน</vt:lpstr>
    </vt:vector>
  </TitlesOfParts>
  <Company/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รายละเอียดประกอบการจัดซื้อครุภัณฑ์ ระบบภาพ – ระบบเสียง ห้องเรียนมาตรฐาน</dc:title>
  <dc:creator>admin</dc:creator>
  <cp:lastModifiedBy>HelpdesK</cp:lastModifiedBy>
  <cp:revision>2</cp:revision>
  <cp:lastPrinted>2019-08-05T04:13:00Z</cp:lastPrinted>
  <dcterms:created xsi:type="dcterms:W3CDTF">2019-08-05T04:14:00Z</dcterms:created>
  <dcterms:modified xsi:type="dcterms:W3CDTF">2019-08-05T04:14:00Z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